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AB1" w:rsidRPr="00512AB1" w:rsidRDefault="00512AB1" w:rsidP="00512A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512AB1">
        <w:rPr>
          <w:rFonts w:ascii="Times New Roman" w:hAnsi="Times New Roman" w:cs="Times New Roman"/>
          <w:b/>
          <w:sz w:val="26"/>
          <w:szCs w:val="26"/>
        </w:rPr>
        <w:t>Предложения</w:t>
      </w:r>
      <w:r w:rsidR="00967C72">
        <w:rPr>
          <w:rFonts w:ascii="Times New Roman" w:hAnsi="Times New Roman" w:cs="Times New Roman"/>
          <w:b/>
          <w:sz w:val="26"/>
          <w:szCs w:val="26"/>
        </w:rPr>
        <w:t xml:space="preserve"> ТПП РТ </w:t>
      </w:r>
    </w:p>
    <w:p w:rsidR="00967C72" w:rsidRDefault="00512AB1" w:rsidP="00512A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2AB1">
        <w:rPr>
          <w:rFonts w:ascii="Times New Roman" w:hAnsi="Times New Roman" w:cs="Times New Roman"/>
          <w:b/>
          <w:sz w:val="26"/>
          <w:szCs w:val="26"/>
        </w:rPr>
        <w:t xml:space="preserve">по реализации  Послания   Президента Российской Федерации </w:t>
      </w:r>
      <w:proofErr w:type="spellStart"/>
      <w:r w:rsidRPr="00512AB1">
        <w:rPr>
          <w:rFonts w:ascii="Times New Roman" w:hAnsi="Times New Roman" w:cs="Times New Roman"/>
          <w:b/>
          <w:sz w:val="26"/>
          <w:szCs w:val="26"/>
        </w:rPr>
        <w:t>В.В.Путина</w:t>
      </w:r>
      <w:proofErr w:type="spellEnd"/>
      <w:r w:rsidRPr="00512AB1">
        <w:rPr>
          <w:rFonts w:ascii="Times New Roman" w:hAnsi="Times New Roman" w:cs="Times New Roman"/>
          <w:b/>
          <w:sz w:val="26"/>
          <w:szCs w:val="26"/>
        </w:rPr>
        <w:t xml:space="preserve"> ФС РФ от 1 декабря 2016 года</w:t>
      </w:r>
    </w:p>
    <w:p w:rsidR="00C17BAE" w:rsidRDefault="00967C72" w:rsidP="00512A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( по результатам опроса бизнеса, министерств и ведомств Р</w:t>
      </w:r>
      <w:r w:rsidR="00655D63">
        <w:rPr>
          <w:rFonts w:ascii="Times New Roman" w:hAnsi="Times New Roman" w:cs="Times New Roman"/>
          <w:b/>
          <w:sz w:val="26"/>
          <w:szCs w:val="26"/>
        </w:rPr>
        <w:t xml:space="preserve">еспублики </w:t>
      </w:r>
      <w:r>
        <w:rPr>
          <w:rFonts w:ascii="Times New Roman" w:hAnsi="Times New Roman" w:cs="Times New Roman"/>
          <w:b/>
          <w:sz w:val="26"/>
          <w:szCs w:val="26"/>
        </w:rPr>
        <w:t>Т</w:t>
      </w:r>
      <w:r w:rsidR="00655D63">
        <w:rPr>
          <w:rFonts w:ascii="Times New Roman" w:hAnsi="Times New Roman" w:cs="Times New Roman"/>
          <w:b/>
          <w:sz w:val="26"/>
          <w:szCs w:val="26"/>
        </w:rPr>
        <w:t>атарстан</w:t>
      </w:r>
      <w:r>
        <w:rPr>
          <w:rFonts w:ascii="Times New Roman" w:hAnsi="Times New Roman" w:cs="Times New Roman"/>
          <w:b/>
          <w:sz w:val="26"/>
          <w:szCs w:val="26"/>
        </w:rPr>
        <w:t>)</w:t>
      </w:r>
    </w:p>
    <w:p w:rsidR="00522863" w:rsidRDefault="00522863" w:rsidP="00512A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2863" w:rsidRDefault="00522863" w:rsidP="00512A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2863" w:rsidRDefault="00522863" w:rsidP="00522863">
      <w:pPr>
        <w:pStyle w:val="a5"/>
        <w:numPr>
          <w:ilvl w:val="0"/>
          <w:numId w:val="37"/>
        </w:num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522863">
        <w:rPr>
          <w:rFonts w:ascii="Times New Roman" w:hAnsi="Times New Roman"/>
          <w:b/>
          <w:sz w:val="26"/>
          <w:szCs w:val="26"/>
        </w:rPr>
        <w:t>Улучшение делового климата</w:t>
      </w:r>
    </w:p>
    <w:p w:rsidR="00522863" w:rsidRDefault="00522863" w:rsidP="00522863">
      <w:pPr>
        <w:pStyle w:val="a5"/>
        <w:numPr>
          <w:ilvl w:val="0"/>
          <w:numId w:val="37"/>
        </w:num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522863">
        <w:rPr>
          <w:rFonts w:ascii="Times New Roman" w:hAnsi="Times New Roman"/>
          <w:b/>
          <w:sz w:val="26"/>
          <w:szCs w:val="26"/>
        </w:rPr>
        <w:t>Повышение результативности к</w:t>
      </w:r>
      <w:r w:rsidR="000173C0">
        <w:rPr>
          <w:rFonts w:ascii="Times New Roman" w:hAnsi="Times New Roman"/>
          <w:b/>
          <w:sz w:val="26"/>
          <w:szCs w:val="26"/>
        </w:rPr>
        <w:t>р</w:t>
      </w:r>
      <w:r w:rsidRPr="00522863">
        <w:rPr>
          <w:rFonts w:ascii="Times New Roman" w:hAnsi="Times New Roman"/>
          <w:b/>
          <w:sz w:val="26"/>
          <w:szCs w:val="26"/>
        </w:rPr>
        <w:t>упных инвестиционных проектов</w:t>
      </w:r>
    </w:p>
    <w:p w:rsidR="00522863" w:rsidRDefault="00522863" w:rsidP="00522863">
      <w:pPr>
        <w:pStyle w:val="a5"/>
        <w:numPr>
          <w:ilvl w:val="0"/>
          <w:numId w:val="37"/>
        </w:num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522863">
        <w:rPr>
          <w:rFonts w:ascii="Times New Roman" w:hAnsi="Times New Roman"/>
          <w:b/>
          <w:sz w:val="26"/>
          <w:szCs w:val="26"/>
        </w:rPr>
        <w:t xml:space="preserve">Наращивание объема </w:t>
      </w:r>
      <w:proofErr w:type="spellStart"/>
      <w:r w:rsidRPr="00522863">
        <w:rPr>
          <w:rFonts w:ascii="Times New Roman" w:hAnsi="Times New Roman"/>
          <w:b/>
          <w:sz w:val="26"/>
          <w:szCs w:val="26"/>
        </w:rPr>
        <w:t>несырьевого</w:t>
      </w:r>
      <w:proofErr w:type="spellEnd"/>
      <w:r w:rsidRPr="00522863">
        <w:rPr>
          <w:rFonts w:ascii="Times New Roman" w:hAnsi="Times New Roman"/>
          <w:b/>
          <w:sz w:val="26"/>
          <w:szCs w:val="26"/>
        </w:rPr>
        <w:t xml:space="preserve"> экспорта</w:t>
      </w:r>
    </w:p>
    <w:p w:rsidR="00522863" w:rsidRDefault="00522863" w:rsidP="00522863">
      <w:pPr>
        <w:pStyle w:val="a5"/>
        <w:numPr>
          <w:ilvl w:val="0"/>
          <w:numId w:val="37"/>
        </w:num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522863">
        <w:rPr>
          <w:rFonts w:ascii="Times New Roman" w:hAnsi="Times New Roman"/>
          <w:b/>
          <w:sz w:val="26"/>
          <w:szCs w:val="26"/>
        </w:rPr>
        <w:t>Развитие малого и среднего предпринимательства</w:t>
      </w:r>
    </w:p>
    <w:p w:rsidR="00522863" w:rsidRPr="00522863" w:rsidRDefault="00522863" w:rsidP="00522863">
      <w:pPr>
        <w:pStyle w:val="a5"/>
        <w:numPr>
          <w:ilvl w:val="0"/>
          <w:numId w:val="37"/>
        </w:num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522863">
        <w:rPr>
          <w:rFonts w:ascii="Times New Roman" w:hAnsi="Times New Roman"/>
          <w:b/>
          <w:sz w:val="26"/>
          <w:szCs w:val="26"/>
        </w:rPr>
        <w:t>Повышение эффективности государственной и финансовой  поддержки отраслей экономики</w:t>
      </w:r>
    </w:p>
    <w:p w:rsidR="00522863" w:rsidRDefault="00522863" w:rsidP="00512A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2863" w:rsidRDefault="00522863" w:rsidP="00512A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2863" w:rsidRDefault="00522863" w:rsidP="00512A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e"/>
        <w:tblW w:w="1530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977"/>
        <w:gridCol w:w="7183"/>
        <w:gridCol w:w="2172"/>
        <w:gridCol w:w="992"/>
        <w:gridCol w:w="1985"/>
      </w:tblGrid>
      <w:tr w:rsidR="003F70DB" w:rsidRPr="003C4A59" w:rsidTr="00B22D2A">
        <w:tc>
          <w:tcPr>
            <w:tcW w:w="2977" w:type="dxa"/>
          </w:tcPr>
          <w:p w:rsidR="00C17BAE" w:rsidRPr="003C4A59" w:rsidRDefault="00C17BAE" w:rsidP="00B50A2D">
            <w:pPr>
              <w:ind w:left="-675" w:firstLine="6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развития</w:t>
            </w:r>
          </w:p>
        </w:tc>
        <w:tc>
          <w:tcPr>
            <w:tcW w:w="7183" w:type="dxa"/>
          </w:tcPr>
          <w:p w:rsidR="00C17BAE" w:rsidRPr="003C4A59" w:rsidRDefault="00C17BAE" w:rsidP="00C17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развитию направления</w:t>
            </w:r>
          </w:p>
        </w:tc>
        <w:tc>
          <w:tcPr>
            <w:tcW w:w="2172" w:type="dxa"/>
          </w:tcPr>
          <w:p w:rsidR="00C17BAE" w:rsidRPr="003C4A59" w:rsidRDefault="00C17BAE" w:rsidP="003F70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t>Ожи</w:t>
            </w:r>
            <w:r w:rsidR="003F70DB"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t>даемый</w:t>
            </w:r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70DB"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992" w:type="dxa"/>
          </w:tcPr>
          <w:p w:rsidR="00C17BAE" w:rsidRPr="003C4A59" w:rsidRDefault="00C17BAE" w:rsidP="00C17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85" w:type="dxa"/>
          </w:tcPr>
          <w:p w:rsidR="00C17BAE" w:rsidRPr="003C4A59" w:rsidRDefault="00C17BAE" w:rsidP="00C17B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3F70DB" w:rsidRPr="003C4A59" w:rsidTr="00B22D2A">
        <w:tc>
          <w:tcPr>
            <w:tcW w:w="2977" w:type="dxa"/>
          </w:tcPr>
          <w:p w:rsidR="00C17BAE" w:rsidRPr="003C4A59" w:rsidRDefault="00C17BAE" w:rsidP="003F70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t>Улучшение делового климата</w:t>
            </w:r>
          </w:p>
        </w:tc>
        <w:tc>
          <w:tcPr>
            <w:tcW w:w="7183" w:type="dxa"/>
          </w:tcPr>
          <w:p w:rsidR="00973F5E" w:rsidRPr="003C4A59" w:rsidRDefault="00973F5E" w:rsidP="00973F5E">
            <w:pPr>
              <w:pStyle w:val="a5"/>
              <w:numPr>
                <w:ilvl w:val="0"/>
                <w:numId w:val="30"/>
              </w:numPr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Разработка и принятие отдельного федерального закона, закрепляющего общие принципы установления, введения, взимания и регулирования неналоговых платежей, а также общие правила их администрирования.</w:t>
            </w:r>
          </w:p>
          <w:p w:rsidR="00973F5E" w:rsidRPr="003C4A59" w:rsidRDefault="00973F5E" w:rsidP="00973F5E">
            <w:pPr>
              <w:numPr>
                <w:ilvl w:val="0"/>
                <w:numId w:val="30"/>
              </w:numPr>
              <w:tabs>
                <w:tab w:val="num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Совершенствование правового регулирования порядка определения кадастровой стоимости недвижимости, включая упрощение процедуры оспаривания кадастровой стоимости недвижимости, четкие требования к оценке и отчету, усиление ответственности оценщиков.</w:t>
            </w:r>
          </w:p>
          <w:p w:rsidR="00973F5E" w:rsidRPr="003C4A59" w:rsidRDefault="00973F5E" w:rsidP="00973F5E">
            <w:pPr>
              <w:numPr>
                <w:ilvl w:val="0"/>
                <w:numId w:val="30"/>
              </w:numPr>
              <w:tabs>
                <w:tab w:val="num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Расширение списка видов экономической деятельности, по которым возможны «налоговые каникулы».</w:t>
            </w:r>
          </w:p>
          <w:p w:rsidR="00973F5E" w:rsidRPr="003C4A59" w:rsidRDefault="00973F5E" w:rsidP="00973F5E">
            <w:pPr>
              <w:numPr>
                <w:ilvl w:val="0"/>
                <w:numId w:val="30"/>
              </w:numPr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Введение моратория на принятие новых и изменение действующих форм отчетности, увеличивающих объем отчетности. Увеличение срока, по истечении которого начинают действовать но</w:t>
            </w:r>
            <w:r w:rsidR="00967C72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вые формы налоговой отчетности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7C72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(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 месяцев со дня их официального опубликования</w:t>
            </w:r>
            <w:r w:rsidR="00967C72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)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73F5E" w:rsidRPr="003C4A59" w:rsidRDefault="00973F5E" w:rsidP="00973F5E">
            <w:pPr>
              <w:numPr>
                <w:ilvl w:val="0"/>
                <w:numId w:val="30"/>
              </w:numPr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Совершенствование законов 44-ФЗ и 223-Ф3, увеличение прозрачности и </w:t>
            </w:r>
            <w:proofErr w:type="spellStart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конкурентности</w:t>
            </w:r>
            <w:proofErr w:type="spellEnd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закупок, защита предпринимателей:</w:t>
            </w:r>
          </w:p>
          <w:p w:rsidR="00973F5E" w:rsidRPr="003C4A59" w:rsidRDefault="00973F5E" w:rsidP="00973F5E">
            <w:pPr>
              <w:ind w:left="36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ab/>
              <w:t xml:space="preserve">унификация закупок; </w:t>
            </w:r>
          </w:p>
          <w:p w:rsidR="00973F5E" w:rsidRPr="003C4A59" w:rsidRDefault="00973F5E" w:rsidP="00973F5E">
            <w:pPr>
              <w:ind w:left="36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ab/>
              <w:t>создание системы апелляции в рамках 44-ФЗ;</w:t>
            </w:r>
          </w:p>
          <w:p w:rsidR="00973F5E" w:rsidRPr="003C4A59" w:rsidRDefault="00973F5E" w:rsidP="00973F5E">
            <w:pPr>
              <w:ind w:left="36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ab/>
              <w:t>переход на электронные (конкурентные) виды процедур закупок, принятие законопроектов №623906-6, №821534-6, №435364-6;</w:t>
            </w:r>
          </w:p>
          <w:p w:rsidR="00973F5E" w:rsidRPr="003C4A59" w:rsidRDefault="00973F5E" w:rsidP="00973F5E">
            <w:pPr>
              <w:ind w:left="36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ab/>
              <w:t>установление единых требований к созданию и работе электронных торговых площадок;</w:t>
            </w:r>
          </w:p>
          <w:p w:rsidR="00973F5E" w:rsidRDefault="00973F5E" w:rsidP="00967C72">
            <w:pPr>
              <w:ind w:left="36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ab/>
              <w:t>принятие мер по кратному уменьшению закупок у единственного поставщика;</w:t>
            </w:r>
          </w:p>
          <w:p w:rsidR="00967C72" w:rsidRPr="003C4A59" w:rsidRDefault="00967C72" w:rsidP="00967C72">
            <w:pPr>
              <w:ind w:left="36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 проработка процедуры исключения из списка «Ненадежных поставщиков»;</w:t>
            </w:r>
          </w:p>
          <w:p w:rsidR="00973F5E" w:rsidRPr="003C4A59" w:rsidRDefault="00973F5E" w:rsidP="00973F5E">
            <w:pPr>
              <w:ind w:left="36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ab/>
              <w:t>адаптация в 44-ФЗ лучших практик корпоративных закупок;</w:t>
            </w:r>
          </w:p>
          <w:p w:rsidR="00973F5E" w:rsidRPr="003C4A59" w:rsidRDefault="00973F5E" w:rsidP="00973F5E">
            <w:pPr>
              <w:tabs>
                <w:tab w:val="num" w:pos="435"/>
              </w:tabs>
              <w:ind w:left="36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ab/>
              <w:t>создание механизма для выявления случаев ценовой и неценовой дискриминации МСП-поставщиков со стороны крупных заказчиков; проведения мероприятий по выявленным случаям.</w:t>
            </w:r>
          </w:p>
          <w:p w:rsidR="00973F5E" w:rsidRPr="003C4A59" w:rsidRDefault="00973F5E" w:rsidP="00973F5E">
            <w:pPr>
              <w:numPr>
                <w:ilvl w:val="0"/>
                <w:numId w:val="30"/>
              </w:numPr>
              <w:tabs>
                <w:tab w:val="num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Стимулирование частных инвесторов на создание объектов  инфраструктуры за счет предоставления налоговых льгот.</w:t>
            </w:r>
          </w:p>
          <w:p w:rsidR="00973F5E" w:rsidRPr="003C4A59" w:rsidRDefault="00973F5E" w:rsidP="00973F5E">
            <w:pPr>
              <w:numPr>
                <w:ilvl w:val="0"/>
                <w:numId w:val="30"/>
              </w:numPr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Внесение в законодательство изменений, направленных  на усиление ответственности должностных лиц контрольно-надзорных органов за допущенные нарушения (исключение санкции в виде предупреждения и расширение перечня грубых нарушений за счет включения в него проведение проверки при отсутствии оснований для ее проведения, отсутствие согласования проверки с органами прокуратуры, проведение плановой проверки, не включенной в ежегодный план проведения плановых проверок);</w:t>
            </w:r>
            <w:proofErr w:type="gramEnd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введение административной ответственности за незаконное проведение оперативно-розыскных мероприятий.</w:t>
            </w:r>
          </w:p>
          <w:p w:rsidR="00973F5E" w:rsidRPr="003C4A59" w:rsidRDefault="00973F5E" w:rsidP="00973F5E">
            <w:pPr>
              <w:numPr>
                <w:ilvl w:val="0"/>
                <w:numId w:val="30"/>
              </w:numPr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Расширение функционала Единого реестра проверок: </w:t>
            </w:r>
          </w:p>
          <w:p w:rsidR="00973F5E" w:rsidRPr="003C4A59" w:rsidRDefault="00973F5E" w:rsidP="00973F5E">
            <w:pPr>
              <w:ind w:left="36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ab/>
              <w:t>его распространение на все виды проверок, рейды и административные расследования;</w:t>
            </w:r>
          </w:p>
          <w:p w:rsidR="00973F5E" w:rsidRPr="003C4A59" w:rsidRDefault="00973F5E" w:rsidP="00973F5E">
            <w:pPr>
              <w:ind w:left="36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ab/>
              <w:t>включение в него аналитического и статистического функционала;</w:t>
            </w:r>
          </w:p>
          <w:p w:rsidR="00973F5E" w:rsidRPr="003C4A59" w:rsidRDefault="00973F5E" w:rsidP="00973F5E">
            <w:pPr>
              <w:tabs>
                <w:tab w:val="num" w:pos="435"/>
              </w:tabs>
              <w:ind w:left="36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ab/>
              <w:t>публикация результатов оспаривания и информации о согласовании проверок прокуратурой.</w:t>
            </w:r>
          </w:p>
          <w:p w:rsidR="00CD1D49" w:rsidRPr="003C4A59" w:rsidRDefault="00CD1D49" w:rsidP="00CD1D49">
            <w:pPr>
              <w:tabs>
                <w:tab w:val="num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9. Отмена требования налоговых органов по предоставлению 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lastRenderedPageBreak/>
              <w:t>копий счетов-фактур на бумажных носителях в связи с введением в 2015 году электронной сдачи декларации по НДС, книги покупок и продаж по НДС.</w:t>
            </w:r>
          </w:p>
          <w:p w:rsidR="00CD1D49" w:rsidRPr="003C4A59" w:rsidRDefault="00CD1D49" w:rsidP="00CD1D49">
            <w:pPr>
              <w:tabs>
                <w:tab w:val="num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10. Введение ежеквартального учета начисления авансовых платежей по транспортному налогу фактически начисленную и уплаченную плату </w:t>
            </w:r>
            <w:proofErr w:type="gramStart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ПЛАТОН</w:t>
            </w:r>
            <w:proofErr w:type="gramEnd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ежеквартально, а не 1 раз в год.</w:t>
            </w:r>
          </w:p>
          <w:p w:rsidR="00CD1D49" w:rsidRPr="003C4A59" w:rsidRDefault="00CD1D49" w:rsidP="00CD1D49">
            <w:pPr>
              <w:tabs>
                <w:tab w:val="num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11. Доработка Единого реестра проверок  (ЕРП) по следующим направлениям:</w:t>
            </w:r>
          </w:p>
          <w:p w:rsidR="00CD1D49" w:rsidRPr="003C4A59" w:rsidRDefault="00CD1D49" w:rsidP="00CD1D49">
            <w:pPr>
              <w:tabs>
                <w:tab w:val="num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- подключить на практике функционал системы межведомственного электронного взаимодействия для получения информации  по юридическому лицу или индивидуальному </w:t>
            </w:r>
            <w:r w:rsidR="001D36C5"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предпринимателю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D1D49" w:rsidRPr="003C4A59" w:rsidRDefault="00CD1D49" w:rsidP="00CD1D49">
            <w:pPr>
              <w:tabs>
                <w:tab w:val="num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 унифицировать требования к заполнению раздела по выявленным нарушениям, определив единый шаблон,</w:t>
            </w:r>
          </w:p>
          <w:p w:rsidR="00CD1D49" w:rsidRDefault="00CD1D49" w:rsidP="00CD1D49">
            <w:pPr>
              <w:tabs>
                <w:tab w:val="num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- рассмотреть возможность перевода из открытого контура ЕРП в закрытый сведений о </w:t>
            </w:r>
            <w:proofErr w:type="gramStart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ФИО</w:t>
            </w:r>
            <w:proofErr w:type="gramEnd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привлеченных к ответственности лиц.</w:t>
            </w:r>
          </w:p>
          <w:p w:rsidR="00824B67" w:rsidRPr="003C4A59" w:rsidRDefault="00824B67" w:rsidP="00CD1D49">
            <w:pPr>
              <w:tabs>
                <w:tab w:val="num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12. </w:t>
            </w:r>
            <w:r w:rsidRPr="00824B67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Раскрытие компаниями с государственным участием перечня приобретаемой по импорту продукции (с приведением технических требований к ним и годового объема потребления) с целью формирования предложений к </w:t>
            </w:r>
            <w:proofErr w:type="spellStart"/>
            <w:r w:rsidRPr="00824B67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импортозамещению</w:t>
            </w:r>
            <w:proofErr w:type="spellEnd"/>
            <w:r w:rsidRPr="00824B67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со стороны малых и средних предприятий (в том числе путем разработки продуктов - аналогов).</w:t>
            </w:r>
          </w:p>
          <w:p w:rsidR="00CD1D49" w:rsidRPr="003C4A59" w:rsidRDefault="00824B67" w:rsidP="00CD1D49">
            <w:pPr>
              <w:tabs>
                <w:tab w:val="num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13</w:t>
            </w:r>
            <w:r w:rsidR="00CD1D49"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. Исключение дублирующих функций надзорных органов при проверках и указание исчерпывающего конкретного  перечня документов для проведения проверок без возможности его дополнения вместо наименования нормативных документов, которые предусматривают некий объем документов, в том </w:t>
            </w:r>
            <w:proofErr w:type="gramStart"/>
            <w:r w:rsidR="00CD1D49"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="00CD1D49"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не относящийся к предмету проверок.</w:t>
            </w:r>
          </w:p>
          <w:p w:rsidR="00FF5CEF" w:rsidRPr="00824B67" w:rsidRDefault="00286F5B" w:rsidP="00824B67">
            <w:pPr>
              <w:pStyle w:val="a5"/>
              <w:numPr>
                <w:ilvl w:val="0"/>
                <w:numId w:val="36"/>
              </w:numPr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824B67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Проведение круглых столов на базе ТПП РТ</w:t>
            </w:r>
            <w:r w:rsidR="00FF5CEF" w:rsidRPr="00824B67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="00FF5CEF" w:rsidRPr="00824B67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="00FF5CEF" w:rsidRPr="00824B67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. в рамках Года экологии:</w:t>
            </w:r>
          </w:p>
          <w:p w:rsidR="00FF5CEF" w:rsidRPr="003C4A59" w:rsidRDefault="00FF5CEF" w:rsidP="00FF5CEF">
            <w:pPr>
              <w:ind w:left="7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«Социальные и экологические проблемы современного города в сфере обращения с отходами»</w:t>
            </w:r>
            <w:r w:rsidR="00286F5B"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86F5B" w:rsidRPr="003C4A59" w:rsidRDefault="00FF5CEF" w:rsidP="00FF5CEF">
            <w:pPr>
              <w:ind w:left="7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«О ходе выполнения </w:t>
            </w:r>
            <w:proofErr w:type="spellStart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природопользователями</w:t>
            </w:r>
            <w:proofErr w:type="spellEnd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требований законодательства </w:t>
            </w:r>
            <w:r w:rsidR="00286F5B"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о постановке на государственный учет объектов, оказывающих негативное воздействие на окружающую чреду»;</w:t>
            </w:r>
          </w:p>
          <w:p w:rsidR="00FF5CEF" w:rsidRPr="003C4A59" w:rsidRDefault="00FF5CEF" w:rsidP="00FF5CEF">
            <w:pPr>
              <w:ind w:left="7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lastRenderedPageBreak/>
              <w:t>«Актуальные проблемы законодательного регулирования взимания и использования платы за негативное воздействие на окружающую среду в РФ».</w:t>
            </w:r>
          </w:p>
          <w:p w:rsidR="00286F5B" w:rsidRPr="00824B67" w:rsidRDefault="00286F5B" w:rsidP="00824B67">
            <w:pPr>
              <w:pStyle w:val="a5"/>
              <w:numPr>
                <w:ilvl w:val="0"/>
                <w:numId w:val="36"/>
              </w:numPr>
              <w:ind w:left="175" w:hanging="142"/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824B67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Разработка плана по улучшению количественных показателей развития активного малого и среднего предпринимательства на местах (с привлечением соответствующих специалистов);</w:t>
            </w:r>
          </w:p>
          <w:p w:rsidR="00286F5B" w:rsidRPr="003C4A59" w:rsidRDefault="00286F5B" w:rsidP="00824B67">
            <w:pPr>
              <w:numPr>
                <w:ilvl w:val="0"/>
                <w:numId w:val="36"/>
              </w:numPr>
              <w:ind w:left="75" w:firstLine="0"/>
              <w:jc w:val="both"/>
              <w:rPr>
                <w:rFonts w:ascii="Times New Roman" w:eastAsia="Batang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Мероприятия по переходу от политики выявления и наказания недобросовестных предпринимателей к политике предупреждения нарушений и поощрения добросовестного предпринимательства;</w:t>
            </w:r>
          </w:p>
          <w:p w:rsidR="00C17BAE" w:rsidRPr="00824B67" w:rsidRDefault="00286F5B" w:rsidP="00824B67">
            <w:pPr>
              <w:numPr>
                <w:ilvl w:val="0"/>
                <w:numId w:val="36"/>
              </w:numPr>
              <w:ind w:left="75" w:firstLine="0"/>
              <w:jc w:val="both"/>
              <w:rPr>
                <w:rFonts w:ascii="Times New Roman" w:eastAsia="Batang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Обеспечение взаимодействия с общественными предпринимательскими объединениями (</w:t>
            </w:r>
            <w:r w:rsidR="00967C72">
              <w:rPr>
                <w:rFonts w:ascii="Times New Roman" w:eastAsia="Batang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встречи, конференции, семинары), </w:t>
            </w:r>
            <w:r w:rsidR="00967C72">
              <w:rPr>
                <w:rFonts w:ascii="Times New Roman" w:eastAsia="Batang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также </w:t>
            </w:r>
            <w:r w:rsidRPr="00967C72">
              <w:rPr>
                <w:rFonts w:ascii="Times New Roman" w:eastAsia="Batang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в формате «Власть и бизнес» (дискуссионные панели</w:t>
            </w:r>
            <w:r w:rsidR="00930B58" w:rsidRPr="00967C72">
              <w:rPr>
                <w:rFonts w:ascii="Times New Roman" w:eastAsia="Batang" w:hAnsi="Times New Roman"/>
                <w:sz w:val="24"/>
                <w:szCs w:val="24"/>
                <w:shd w:val="clear" w:color="auto" w:fill="FFFFFF"/>
                <w:lang w:eastAsia="ru-RU"/>
              </w:rPr>
              <w:t>)</w:t>
            </w:r>
            <w:r w:rsidR="00512AB1" w:rsidRPr="00967C72">
              <w:rPr>
                <w:rFonts w:ascii="Times New Roman" w:eastAsia="Batang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824B67" w:rsidRPr="00967C72" w:rsidRDefault="00824B67" w:rsidP="00824B67">
            <w:pPr>
              <w:ind w:left="75"/>
              <w:jc w:val="both"/>
              <w:rPr>
                <w:rFonts w:ascii="Times New Roman" w:eastAsia="Batang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172" w:type="dxa"/>
          </w:tcPr>
          <w:p w:rsidR="00C17BAE" w:rsidRPr="003C4A59" w:rsidRDefault="00FF5CEF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субъектов</w:t>
            </w:r>
            <w:r w:rsidR="000173C0">
              <w:rPr>
                <w:rFonts w:ascii="Times New Roman" w:hAnsi="Times New Roman" w:cs="Times New Roman"/>
                <w:sz w:val="24"/>
                <w:szCs w:val="24"/>
              </w:rPr>
              <w:t xml:space="preserve"> МСП</w:t>
            </w:r>
          </w:p>
        </w:tc>
        <w:tc>
          <w:tcPr>
            <w:tcW w:w="992" w:type="dxa"/>
          </w:tcPr>
          <w:p w:rsidR="00C17BAE" w:rsidRPr="003C4A59" w:rsidRDefault="00FF5CEF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  <w:p w:rsidR="003C28F0" w:rsidRPr="003C4A59" w:rsidRDefault="003C28F0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3C28F0" w:rsidRPr="003C4A59" w:rsidRDefault="00512AB1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C28F0" w:rsidRPr="003C4A59">
              <w:rPr>
                <w:rFonts w:ascii="Times New Roman" w:hAnsi="Times New Roman" w:cs="Times New Roman"/>
                <w:sz w:val="24"/>
                <w:szCs w:val="24"/>
              </w:rPr>
              <w:t>9 г.</w:t>
            </w:r>
          </w:p>
        </w:tc>
        <w:tc>
          <w:tcPr>
            <w:tcW w:w="1985" w:type="dxa"/>
          </w:tcPr>
          <w:p w:rsidR="00973F5E" w:rsidRDefault="00A21D09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Федеральное правительство</w:t>
            </w:r>
          </w:p>
          <w:p w:rsidR="00A21D09" w:rsidRPr="003C4A59" w:rsidRDefault="00A21D09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Региональные власти</w:t>
            </w:r>
          </w:p>
          <w:p w:rsidR="00C17BAE" w:rsidRPr="003C4A59" w:rsidRDefault="00FF5CEF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Руководство ТПП РТ</w:t>
            </w:r>
          </w:p>
          <w:p w:rsidR="00FF5CEF" w:rsidRPr="003C4A59" w:rsidRDefault="00FF5CEF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Эксперты ТПП РТ</w:t>
            </w:r>
          </w:p>
        </w:tc>
      </w:tr>
      <w:tr w:rsidR="003F70DB" w:rsidRPr="003C4A59" w:rsidTr="00B22D2A">
        <w:tc>
          <w:tcPr>
            <w:tcW w:w="2977" w:type="dxa"/>
          </w:tcPr>
          <w:p w:rsidR="00C17BAE" w:rsidRPr="003C4A59" w:rsidRDefault="00C17BAE" w:rsidP="003F70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Повышение результативности к</w:t>
            </w:r>
            <w:r w:rsidR="000173C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t>упных инвестиционных проектов</w:t>
            </w:r>
          </w:p>
        </w:tc>
        <w:tc>
          <w:tcPr>
            <w:tcW w:w="7183" w:type="dxa"/>
          </w:tcPr>
          <w:p w:rsidR="00973F5E" w:rsidRPr="003C4A59" w:rsidRDefault="00973F5E" w:rsidP="00973F5E">
            <w:pPr>
              <w:pStyle w:val="a5"/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Введение прямой инвестиционной льготы по налогу на прибыль организаций в форме уменьшения суммы уплачиваемого налога в размере 50% затрат компаний на модернизацию и реконструкцию имеющихся основных фондов.</w:t>
            </w:r>
          </w:p>
          <w:p w:rsidR="00973F5E" w:rsidRPr="003C4A59" w:rsidRDefault="00973F5E" w:rsidP="00973F5E">
            <w:pPr>
              <w:pStyle w:val="a5"/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Ускоренная амортизация (повышающий коэффициент - 2) высокотехнологичного оборудования (перечень высокотехнологического оборудования либо его критерии устанавливаются Правительством России), а также любого оборудования российского производства.</w:t>
            </w:r>
          </w:p>
          <w:p w:rsidR="00973F5E" w:rsidRPr="003C4A59" w:rsidRDefault="00973F5E" w:rsidP="00973F5E">
            <w:pPr>
              <w:pStyle w:val="a5"/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Повышение коэффициента (с 1,5 до 2) к расходам на НИОКР, уменьшающим налогооблагаемую прибыль; облегчение процедуры применения данной льготы.</w:t>
            </w:r>
          </w:p>
          <w:p w:rsidR="00973F5E" w:rsidRPr="003C4A59" w:rsidRDefault="00D26860" w:rsidP="00C279E1">
            <w:pPr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Внесение в налоговое законодательство изменений, направленных на освобождение организации</w:t>
            </w:r>
            <w:r w:rsidR="00C279E1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279E1" w:rsidRPr="00C279E1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 том числе лизинговые)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от уплаты налога на имущество на приобретенное ими отечественное механообрабатывающее оборудование сроком на 3 года со дня ввода в эксплуатацию.</w:t>
            </w:r>
          </w:p>
          <w:p w:rsidR="00512AB1" w:rsidRPr="003C4A59" w:rsidRDefault="00512AB1" w:rsidP="00512AB1">
            <w:pPr>
              <w:pStyle w:val="a5"/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 xml:space="preserve">Создание реально работающей системы стратегического </w:t>
            </w:r>
            <w:r w:rsidRPr="003C4A59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lastRenderedPageBreak/>
              <w:t xml:space="preserve">планирования, в том числе с использованием </w:t>
            </w:r>
            <w:proofErr w:type="spellStart"/>
            <w:r w:rsidRPr="003C4A59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форсайт</w:t>
            </w:r>
            <w:proofErr w:type="spellEnd"/>
            <w:r w:rsidRPr="003C4A59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-технологий, с назначением ответственных лиц и с привязкой  по проектному финансированию к банкам из списка ЦБ.</w:t>
            </w:r>
          </w:p>
          <w:p w:rsidR="00512AB1" w:rsidRPr="003C4A59" w:rsidRDefault="00AD510D" w:rsidP="00512AB1">
            <w:pPr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Усиление ответственности </w:t>
            </w:r>
            <w:r w:rsidR="00512AB1"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Мин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прома</w:t>
            </w:r>
            <w:r w:rsidR="00512AB1"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, отвечающ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его за деятельность гражданской авиации, курирования вопросов речного флота</w:t>
            </w:r>
            <w:r w:rsidR="00512AB1"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12AB1" w:rsidRPr="003C4A59" w:rsidRDefault="00512AB1" w:rsidP="00512AB1">
            <w:pPr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Локализация на территории РФ объектов, производящих в режиме полного цикла комплектующие для импортного газотурбинного оборудования в рамках мероприятий по </w:t>
            </w:r>
            <w:proofErr w:type="spellStart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импортозамещению</w:t>
            </w:r>
            <w:proofErr w:type="spellEnd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, а также замещение сервисных услуг, оказываемых иностранными организациями по обеспечению гарантийных обязательств российскими, что требует восстановление инженерных компетенций и создание сервисной отрасли.</w:t>
            </w:r>
          </w:p>
          <w:p w:rsidR="00512AB1" w:rsidRPr="003C4A59" w:rsidRDefault="00512AB1" w:rsidP="00512AB1">
            <w:pPr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Создание опытно-промышленной апробации  отечественных и зарубежных технологий процессов производства продукции обрабатывающих отраслей, включая создания парков промышленных технологий с целью роста промышленного производства и усиления конкурентоспособности отечественной продукции.</w:t>
            </w:r>
          </w:p>
          <w:p w:rsidR="00512AB1" w:rsidRPr="003C4A59" w:rsidRDefault="00512AB1" w:rsidP="00512AB1">
            <w:pPr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Развитие сети ЕДИНЫХ НАУЧНО-ИССЛЕДОВАТЕЛЬСКИХ ЦЕНТРОВ связи  науки и предприятий в каждом регионе страны  с целью усиления кооперации предприятий и научных учреждений, повышения эффективности производственной деятельности.</w:t>
            </w:r>
          </w:p>
          <w:p w:rsidR="00512AB1" w:rsidRPr="003C4A59" w:rsidRDefault="00512AB1" w:rsidP="00512AB1">
            <w:pPr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Создание системы Центров патентования, предоставляющих помимо патентирования  возможность управления </w:t>
            </w:r>
            <w:proofErr w:type="spellStart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некоммерциализированными</w:t>
            </w:r>
            <w:proofErr w:type="spellEnd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патентами, разработанными в университетах или НИИ.</w:t>
            </w:r>
          </w:p>
          <w:p w:rsidR="00585EA0" w:rsidRPr="003C4A59" w:rsidRDefault="00585EA0" w:rsidP="00585EA0">
            <w:pPr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Продление срока действия льготного финансирования для реализации крупных инвестиционных проектов промышленных предприятий, снятие ограничений по сроку действия господдержки инвестиционных проектов, реализуемых в рамках постановления Правительства РФ от 11.10.2014 г. № 1044.</w:t>
            </w:r>
          </w:p>
          <w:p w:rsidR="00585EA0" w:rsidRPr="003C4A59" w:rsidRDefault="00585EA0" w:rsidP="00585EA0">
            <w:pPr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lastRenderedPageBreak/>
              <w:t>Разработка федеральных мер поддержки и для производителей химической и резинотехнической промышленности.</w:t>
            </w:r>
          </w:p>
          <w:p w:rsidR="00585EA0" w:rsidRPr="003C4A59" w:rsidRDefault="00585EA0" w:rsidP="00585EA0">
            <w:pPr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Повышение доступности финансовых ресурсов для крупных инвестиционных проектов: </w:t>
            </w:r>
          </w:p>
          <w:p w:rsidR="00585EA0" w:rsidRPr="003C4A59" w:rsidRDefault="00585EA0" w:rsidP="00585EA0">
            <w:pPr>
              <w:tabs>
                <w:tab w:val="left" w:pos="435"/>
              </w:tabs>
              <w:ind w:left="72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 предоставление финансирования от банков с государственным участием на льготных условиях;</w:t>
            </w:r>
          </w:p>
          <w:p w:rsidR="00585EA0" w:rsidRPr="003C4A59" w:rsidRDefault="00585EA0" w:rsidP="00585EA0">
            <w:pPr>
              <w:tabs>
                <w:tab w:val="left" w:pos="435"/>
              </w:tabs>
              <w:ind w:left="72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 увеличение льготного периода по уплате процентов на инвестиционной фазе;</w:t>
            </w:r>
          </w:p>
          <w:p w:rsidR="00585EA0" w:rsidRPr="003C4A59" w:rsidRDefault="00585EA0" w:rsidP="00585EA0">
            <w:pPr>
              <w:tabs>
                <w:tab w:val="left" w:pos="435"/>
              </w:tabs>
              <w:ind w:left="72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 увеличение периода отсрочки  по погашению тела долга до выхода проекта на заявленные мощности;</w:t>
            </w:r>
          </w:p>
          <w:p w:rsidR="00585EA0" w:rsidRPr="003C4A59" w:rsidRDefault="00585EA0" w:rsidP="00585EA0">
            <w:pPr>
              <w:tabs>
                <w:tab w:val="left" w:pos="435"/>
              </w:tabs>
              <w:ind w:left="36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 снижение требований по соотношению собственных и заемных сре</w:t>
            </w:r>
            <w:proofErr w:type="gramStart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оекта;</w:t>
            </w:r>
          </w:p>
          <w:p w:rsidR="00512AB1" w:rsidRPr="003C4A59" w:rsidRDefault="00585EA0" w:rsidP="003C4A59">
            <w:pPr>
              <w:tabs>
                <w:tab w:val="left" w:pos="435"/>
              </w:tabs>
              <w:ind w:left="72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- установление налоговых льгот  для крупных инвестиционных проектов на период </w:t>
            </w:r>
            <w:r w:rsidR="00824B67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начала выпуска продукции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F5CEF" w:rsidRPr="003C4A59" w:rsidRDefault="00FF5CEF" w:rsidP="00512AB1">
            <w:pPr>
              <w:numPr>
                <w:ilvl w:val="0"/>
                <w:numId w:val="33"/>
              </w:numPr>
              <w:tabs>
                <w:tab w:val="left" w:pos="435"/>
                <w:tab w:val="num" w:pos="4896"/>
              </w:tabs>
              <w:ind w:left="75" w:firstLine="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Создание на </w:t>
            </w:r>
            <w:r w:rsidR="00F7242D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территории республики Центров 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на базе </w:t>
            </w:r>
            <w:r w:rsidR="00F7242D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системы </w:t>
            </w: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ТПП, оказывающих  услуги по:</w:t>
            </w:r>
          </w:p>
          <w:p w:rsidR="00FF5CEF" w:rsidRPr="003C4A59" w:rsidRDefault="00FF5CEF" w:rsidP="00FF5CEF">
            <w:pPr>
              <w:tabs>
                <w:tab w:val="left" w:pos="435"/>
              </w:tabs>
              <w:ind w:left="75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 предварительному анализу инвестиционного проекта;</w:t>
            </w:r>
          </w:p>
          <w:p w:rsidR="00FF5CEF" w:rsidRPr="003C4A59" w:rsidRDefault="00FF5CEF" w:rsidP="00FF5CEF">
            <w:pPr>
              <w:tabs>
                <w:tab w:val="left" w:pos="435"/>
              </w:tabs>
              <w:ind w:left="75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 определению финансового состояния предприятия-инвестора;</w:t>
            </w:r>
          </w:p>
          <w:p w:rsidR="00FF5CEF" w:rsidRPr="003C4A59" w:rsidRDefault="00FF5CEF" w:rsidP="00FF5CEF">
            <w:pPr>
              <w:tabs>
                <w:tab w:val="left" w:pos="435"/>
              </w:tabs>
              <w:ind w:left="75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- разработке комплексной системы стратегичес</w:t>
            </w:r>
            <w:r w:rsidR="003C4A59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ких целей и показателей проекта.</w:t>
            </w:r>
          </w:p>
          <w:p w:rsidR="00512AB1" w:rsidRPr="00824B67" w:rsidRDefault="00512AB1" w:rsidP="00512AB1">
            <w:pPr>
              <w:pStyle w:val="a5"/>
              <w:numPr>
                <w:ilvl w:val="0"/>
                <w:numId w:val="33"/>
              </w:numPr>
              <w:tabs>
                <w:tab w:val="left" w:pos="435"/>
              </w:tabs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824B67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Привлечение экспертов, научных институтов с целью разработки новых методик оценки рисков и доходности.</w:t>
            </w:r>
          </w:p>
          <w:p w:rsidR="00C17BAE" w:rsidRPr="003C4A59" w:rsidRDefault="00C17BAE" w:rsidP="00FF5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C17BAE" w:rsidRPr="003C4A59" w:rsidRDefault="00FF5CEF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Снижение затрат и сокращение длительности инновационного процесса</w:t>
            </w:r>
          </w:p>
        </w:tc>
        <w:tc>
          <w:tcPr>
            <w:tcW w:w="992" w:type="dxa"/>
          </w:tcPr>
          <w:p w:rsidR="00FF5CEF" w:rsidRPr="003C4A59" w:rsidRDefault="00FF5CEF" w:rsidP="00FF5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17BAE" w:rsidRPr="003C4A59" w:rsidRDefault="00A21D09" w:rsidP="00FF5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985" w:type="dxa"/>
          </w:tcPr>
          <w:p w:rsidR="00A21D09" w:rsidRPr="00A21D09" w:rsidRDefault="00A21D09" w:rsidP="00A21D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D09">
              <w:rPr>
                <w:rFonts w:ascii="Times New Roman" w:hAnsi="Times New Roman" w:cs="Times New Roman"/>
                <w:sz w:val="24"/>
                <w:szCs w:val="24"/>
              </w:rPr>
              <w:t>Федеральное правительство</w:t>
            </w:r>
          </w:p>
          <w:p w:rsidR="00FF5CEF" w:rsidRPr="003C4A59" w:rsidRDefault="00A21D09" w:rsidP="00FF5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и ведомства РТ </w:t>
            </w:r>
            <w:r w:rsidR="00FF5CEF" w:rsidRPr="003C4A59">
              <w:rPr>
                <w:rFonts w:ascii="Times New Roman" w:hAnsi="Times New Roman" w:cs="Times New Roman"/>
                <w:sz w:val="24"/>
                <w:szCs w:val="24"/>
              </w:rPr>
              <w:t>Руководство ТПП РТ</w:t>
            </w:r>
          </w:p>
          <w:p w:rsidR="00C17BAE" w:rsidRPr="003C4A59" w:rsidRDefault="00FF5CEF" w:rsidP="00FF5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Эксперты ТПП РТ</w:t>
            </w:r>
          </w:p>
          <w:p w:rsidR="00FF5CEF" w:rsidRPr="003C4A59" w:rsidRDefault="00FF5CEF" w:rsidP="00FF5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0DB" w:rsidRPr="003C4A59" w:rsidTr="00B22D2A">
        <w:tc>
          <w:tcPr>
            <w:tcW w:w="2977" w:type="dxa"/>
          </w:tcPr>
          <w:p w:rsidR="00C17BAE" w:rsidRPr="003C4A59" w:rsidRDefault="00C17BAE" w:rsidP="003F70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Наращивание объема </w:t>
            </w:r>
            <w:proofErr w:type="spellStart"/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t>несырьевого</w:t>
            </w:r>
            <w:proofErr w:type="spellEnd"/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экспорта</w:t>
            </w:r>
          </w:p>
        </w:tc>
        <w:tc>
          <w:tcPr>
            <w:tcW w:w="7183" w:type="dxa"/>
          </w:tcPr>
          <w:p w:rsidR="00664717" w:rsidRPr="003C4A59" w:rsidRDefault="00FF5CEF" w:rsidP="0066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64717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механизмов компенсации затрат экспортеров на патентование, сертификацию, лицензирование продукции на внешних рынках.</w:t>
            </w:r>
          </w:p>
          <w:p w:rsidR="00664717" w:rsidRPr="003C4A59" w:rsidRDefault="00664717" w:rsidP="0066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2. Установление срока возврата НДС предприятиям-экспортерам в течение 14 дней.</w:t>
            </w:r>
          </w:p>
          <w:p w:rsidR="00664717" w:rsidRPr="003C4A59" w:rsidRDefault="00664717" w:rsidP="0066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3. Разработка и принятие комплекса мер по поддержке экспорта российских ИТ-технологий.</w:t>
            </w:r>
          </w:p>
          <w:p w:rsidR="00832B4F" w:rsidRPr="003C4A59" w:rsidRDefault="00664717" w:rsidP="0066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4.Разработка плана мероприятий по развитию системы поставщиков, обеспечивающего расширение масштабов </w:t>
            </w:r>
            <w:proofErr w:type="spellStart"/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субконтрактации</w:t>
            </w:r>
            <w:proofErr w:type="spellEnd"/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на крупнейших компаниях машиностроения и оборонно-промышленного комплекса с государственным участием.</w:t>
            </w:r>
          </w:p>
          <w:p w:rsidR="00664717" w:rsidRPr="003C4A59" w:rsidRDefault="00832B4F" w:rsidP="0066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proofErr w:type="gramStart"/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Стимулирование компаний, организующих специальные обучающие программы для поставщиков из числа малых и средних компаний (включение расходов налогоплательщика на профессиональную переподготовку работников организаций малого и среднего предпринимательства, являющихся поставщиком либо потенциальным поставщиком товаров, работ, услуг для налогоплательщика в состав прочих расходов в определенных пределах, в том числе в рамках мероприятий по «</w:t>
            </w:r>
            <w:proofErr w:type="spellStart"/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довыращиванию</w:t>
            </w:r>
            <w:proofErr w:type="spellEnd"/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» поставщиков).</w:t>
            </w:r>
            <w:r w:rsidR="00FF5CEF" w:rsidRPr="003C4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</w:p>
          <w:p w:rsidR="005834E0" w:rsidRPr="003C4A59" w:rsidRDefault="005834E0" w:rsidP="005834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6. Развитие дуального образования в высших учебных заведениях и средних специальных учебных учреждениях для приоритетных высокотехнологичных и импортозамещающих направлений.</w:t>
            </w:r>
          </w:p>
          <w:p w:rsidR="00512AB1" w:rsidRPr="003C4A59" w:rsidRDefault="005834E0" w:rsidP="00512A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Предоставление компаниям права включать в число расходов, учитываемых при определении налоговой базы для налога на прибыль, расходы на профобразование/повышение квалификации/переподготовку для лиц, не связанных с компанией (ограниченная доля от прибыли).</w:t>
            </w:r>
          </w:p>
          <w:p w:rsidR="00FF5CEF" w:rsidRPr="003C4A59" w:rsidRDefault="00824B67" w:rsidP="00FF5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12AB1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Полное сопровождение компаний</w:t>
            </w:r>
            <w:r w:rsidR="00FF5CEF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нуждающихся</w:t>
            </w:r>
            <w:r w:rsidR="00FF5CEF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в экспортной поддержке, уделяя особое внимание небольшим и средним игрокам, которым наиболее т</w:t>
            </w:r>
            <w:r w:rsidR="00512AB1" w:rsidRPr="003C4A59">
              <w:rPr>
                <w:rFonts w:ascii="Times New Roman" w:hAnsi="Times New Roman" w:cs="Times New Roman"/>
                <w:sz w:val="24"/>
                <w:szCs w:val="24"/>
              </w:rPr>
              <w:t>рудно выходить на внешние рынки.</w:t>
            </w:r>
          </w:p>
          <w:p w:rsidR="00FF5CEF" w:rsidRPr="003C4A59" w:rsidRDefault="00E37464" w:rsidP="00FF5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12AB1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F5CEF" w:rsidRPr="003C4A59">
              <w:rPr>
                <w:rFonts w:ascii="Times New Roman" w:hAnsi="Times New Roman" w:cs="Times New Roman"/>
                <w:sz w:val="24"/>
                <w:szCs w:val="24"/>
              </w:rPr>
              <w:t>Организация системы экспортной поддержки для компаний должна в режиме "одного окна" с едиными, унифицированными требованиями;</w:t>
            </w:r>
          </w:p>
          <w:p w:rsidR="00C17BAE" w:rsidRPr="003C4A59" w:rsidRDefault="00E37464" w:rsidP="00FF5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12AB1" w:rsidRPr="003C4A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5CEF" w:rsidRPr="003C4A59">
              <w:rPr>
                <w:rFonts w:ascii="Times New Roman" w:hAnsi="Times New Roman" w:cs="Times New Roman"/>
                <w:sz w:val="24"/>
                <w:szCs w:val="24"/>
              </w:rPr>
              <w:t>Разработка предложений по упрощению экспортных процедур и порядк</w:t>
            </w:r>
            <w:r w:rsidR="00512AB1" w:rsidRPr="003C4A59">
              <w:rPr>
                <w:rFonts w:ascii="Times New Roman" w:hAnsi="Times New Roman" w:cs="Times New Roman"/>
                <w:sz w:val="24"/>
                <w:szCs w:val="24"/>
              </w:rPr>
              <w:t>а регулирования.</w:t>
            </w:r>
          </w:p>
          <w:p w:rsidR="0010654D" w:rsidRPr="003C4A59" w:rsidRDefault="00E37464" w:rsidP="00FF5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654D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.Раскрытие компаниями с государственным участием перечня приобретаемой по импорту продукции (с приведением технических требований к ним и годового объема потребления) с целью формирования предложений к </w:t>
            </w:r>
            <w:proofErr w:type="spellStart"/>
            <w:r w:rsidR="0010654D" w:rsidRPr="003C4A59">
              <w:rPr>
                <w:rFonts w:ascii="Times New Roman" w:hAnsi="Times New Roman" w:cs="Times New Roman"/>
                <w:sz w:val="24"/>
                <w:szCs w:val="24"/>
              </w:rPr>
              <w:t>импортозамещению</w:t>
            </w:r>
            <w:proofErr w:type="spellEnd"/>
            <w:r w:rsidR="0010654D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малых и средних предприятий (в том числе путем разработки продуктов - аналогов).</w:t>
            </w:r>
          </w:p>
        </w:tc>
        <w:tc>
          <w:tcPr>
            <w:tcW w:w="2172" w:type="dxa"/>
          </w:tcPr>
          <w:p w:rsidR="00A665DF" w:rsidRDefault="00A665DF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Ускоренное развитие производства,</w:t>
            </w:r>
          </w:p>
          <w:p w:rsidR="00C17BAE" w:rsidRPr="003C4A59" w:rsidRDefault="00A73156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665DF">
              <w:rPr>
                <w:rFonts w:ascii="Times New Roman" w:hAnsi="Times New Roman" w:cs="Times New Roman"/>
                <w:sz w:val="24"/>
                <w:szCs w:val="24"/>
              </w:rPr>
              <w:t xml:space="preserve">еренаправление значительных капиталов в бизнес, создание новых рабочих мест </w:t>
            </w:r>
          </w:p>
        </w:tc>
        <w:tc>
          <w:tcPr>
            <w:tcW w:w="992" w:type="dxa"/>
          </w:tcPr>
          <w:p w:rsidR="00C17BAE" w:rsidRPr="003C4A59" w:rsidRDefault="00A665DF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2017-2020 гг.</w:t>
            </w:r>
          </w:p>
        </w:tc>
        <w:tc>
          <w:tcPr>
            <w:tcW w:w="1985" w:type="dxa"/>
          </w:tcPr>
          <w:p w:rsidR="00A665DF" w:rsidRPr="00A665DF" w:rsidRDefault="00A665DF" w:rsidP="00A6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Федеральное правительство</w:t>
            </w:r>
          </w:p>
          <w:p w:rsidR="00C17BAE" w:rsidRDefault="00A665DF" w:rsidP="00A6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Министерства и ведомства РТ</w:t>
            </w:r>
          </w:p>
          <w:p w:rsidR="00A665DF" w:rsidRPr="00A665DF" w:rsidRDefault="00A665DF" w:rsidP="00A6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Руководство ТПП РТ</w:t>
            </w:r>
          </w:p>
          <w:p w:rsidR="00A665DF" w:rsidRDefault="00A665DF" w:rsidP="00A6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5DF">
              <w:rPr>
                <w:rFonts w:ascii="Times New Roman" w:hAnsi="Times New Roman" w:cs="Times New Roman"/>
                <w:sz w:val="24"/>
                <w:szCs w:val="24"/>
              </w:rPr>
              <w:t>Эксперты ТПП РТ</w:t>
            </w:r>
          </w:p>
          <w:p w:rsidR="00A665DF" w:rsidRPr="003C4A59" w:rsidRDefault="00A665DF" w:rsidP="00A66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0DB" w:rsidRPr="003C4A59" w:rsidTr="00B22D2A">
        <w:tc>
          <w:tcPr>
            <w:tcW w:w="2977" w:type="dxa"/>
          </w:tcPr>
          <w:p w:rsidR="00C17BAE" w:rsidRPr="003C4A59" w:rsidRDefault="00C17BAE" w:rsidP="003F70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малого и среднего предпринимательства</w:t>
            </w:r>
          </w:p>
        </w:tc>
        <w:tc>
          <w:tcPr>
            <w:tcW w:w="7183" w:type="dxa"/>
          </w:tcPr>
          <w:p w:rsidR="00973F5E" w:rsidRPr="003C4A59" w:rsidRDefault="003C28F0" w:rsidP="0097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73F5E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464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</w:t>
            </w:r>
            <w:r w:rsidR="00973F5E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муниципалитетов</w:t>
            </w:r>
            <w:r w:rsidR="00CD71B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D911A2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поддержке МСП</w:t>
            </w:r>
            <w:r w:rsidR="00973F5E" w:rsidRPr="003C4A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3F5E" w:rsidRPr="003C4A59" w:rsidRDefault="00973F5E" w:rsidP="00973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2. Направление в местные бюджеты части налога на прибыль организаций и налога по специальным налоговым режимам пропорционально росту числа налогоплательщиков и поступлений по данным налогам.</w:t>
            </w:r>
            <w:r w:rsidR="003C28F0" w:rsidRPr="003C4A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64717" w:rsidRPr="003C4A59" w:rsidRDefault="00664717" w:rsidP="0066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 Внесение в регламенты банков обязательства вносить в кредитные договоры, заключаемые с субъектами МСП, условие о возможности для субъекта МСП при возвращении им большей части кредита (50%, 75%) реструктурировать свой залог в сторону его уменьшения.</w:t>
            </w:r>
          </w:p>
          <w:p w:rsidR="00664717" w:rsidRPr="003C4A59" w:rsidRDefault="00664717" w:rsidP="0066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>Расширение субсидирования части расходов субъектов МСП на сертификацию, стандартизацию и испытания.</w:t>
            </w:r>
          </w:p>
          <w:p w:rsidR="00736D8D" w:rsidRPr="003C4A59" w:rsidRDefault="00664717" w:rsidP="00736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>Принятие Федерального закона «О выставочной, ярмарочной и конгрессной деятельности в Российской Федерации».</w:t>
            </w:r>
          </w:p>
          <w:p w:rsidR="00736D8D" w:rsidRPr="003C4A59" w:rsidRDefault="00736D8D" w:rsidP="00736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E374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>ктивизация роли</w:t>
            </w:r>
            <w:r w:rsidR="00E37464">
              <w:rPr>
                <w:rFonts w:ascii="Times New Roman" w:hAnsi="Times New Roman" w:cs="Times New Roman"/>
                <w:sz w:val="24"/>
                <w:szCs w:val="24"/>
              </w:rPr>
              <w:t xml:space="preserve"> досудебного разбирательства (процедуры  медиации,</w:t>
            </w:r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третейских судов при ТПП</w:t>
            </w:r>
            <w:r w:rsidR="00E3746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37464" w:rsidRDefault="00736D8D" w:rsidP="00736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Упрощение  процедуры подключения </w:t>
            </w:r>
            <w:proofErr w:type="spellStart"/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  <w:proofErr w:type="spellEnd"/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к сетям электро- и газоснабжения, в том числе управляющих компаний и промышленных площадок и индустриальных парков в части длительности и большого количества документации.</w:t>
            </w:r>
          </w:p>
          <w:p w:rsidR="0010654D" w:rsidRPr="003C4A59" w:rsidRDefault="0010654D" w:rsidP="00736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специальных кредитных программ поддержки малых с/х производителей и фермерских хозяйств под гарантии и поручительства национальной гарантийной системы </w:t>
            </w:r>
            <w:proofErr w:type="gramStart"/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>региональные гарантийные фонды и Корпорация МСП).</w:t>
            </w:r>
          </w:p>
          <w:p w:rsidR="00973F5E" w:rsidRPr="003C4A59" w:rsidRDefault="0010654D" w:rsidP="003C2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Возврат </w:t>
            </w:r>
            <w:proofErr w:type="spellStart"/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>льготируемой</w:t>
            </w:r>
            <w:proofErr w:type="spellEnd"/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пониженной налоговой ставки на имущество с/х производителей в целях оптимизации налоговых льгот и иных преференций субъектам АПК.</w:t>
            </w:r>
          </w:p>
          <w:p w:rsidR="00DA07BF" w:rsidRPr="003C4A59" w:rsidRDefault="00DA07BF" w:rsidP="00DA07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>Введение (рассмотреть возможность введения)  пониженной ставки  для с/х производителей по страховым взносам.</w:t>
            </w:r>
          </w:p>
          <w:p w:rsidR="00DA07BF" w:rsidRPr="003C4A59" w:rsidRDefault="00DA07BF" w:rsidP="00DA07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мер по стимулированию </w:t>
            </w:r>
            <w:r w:rsidR="00E37464">
              <w:rPr>
                <w:rFonts w:ascii="Times New Roman" w:hAnsi="Times New Roman" w:cs="Times New Roman"/>
                <w:sz w:val="24"/>
                <w:szCs w:val="24"/>
              </w:rPr>
              <w:t>продвижения продукции</w:t>
            </w:r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 (проведение презентаций, выставок-ярмарок продукции МСП).</w:t>
            </w:r>
          </w:p>
          <w:p w:rsidR="00DA07BF" w:rsidRPr="003C4A59" w:rsidRDefault="00DA07BF" w:rsidP="00DA07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>Содействие обеспечения доступа к государственным закупкам (круглые столы с депутатами Госсовета РТ, Госдумы РФ).</w:t>
            </w:r>
          </w:p>
          <w:p w:rsidR="00C17BAE" w:rsidRPr="003C4A59" w:rsidRDefault="00DA07BF" w:rsidP="00746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E37464" w:rsidRPr="003C4A59">
              <w:rPr>
                <w:rFonts w:ascii="Times New Roman" w:hAnsi="Times New Roman" w:cs="Times New Roman"/>
                <w:sz w:val="24"/>
                <w:szCs w:val="24"/>
              </w:rPr>
              <w:t>Содействие обеспечению доступности финансовых ресурсов (круглые столы с пр</w:t>
            </w:r>
            <w:r w:rsidR="00E37464">
              <w:rPr>
                <w:rFonts w:ascii="Times New Roman" w:hAnsi="Times New Roman" w:cs="Times New Roman"/>
                <w:sz w:val="24"/>
                <w:szCs w:val="24"/>
              </w:rPr>
              <w:t>едставителями банковской сферы).</w:t>
            </w:r>
            <w:r w:rsidR="003C4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72" w:type="dxa"/>
          </w:tcPr>
          <w:p w:rsidR="00C17BAE" w:rsidRPr="003C4A59" w:rsidRDefault="003C28F0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дополнительных рабочих мест </w:t>
            </w:r>
          </w:p>
          <w:p w:rsidR="003C28F0" w:rsidRPr="003C4A59" w:rsidRDefault="003C28F0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Увеличение доли МСП в ВРП</w:t>
            </w:r>
          </w:p>
        </w:tc>
        <w:tc>
          <w:tcPr>
            <w:tcW w:w="992" w:type="dxa"/>
          </w:tcPr>
          <w:p w:rsidR="00C17BAE" w:rsidRPr="003C4A59" w:rsidRDefault="001E3D28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– 2020</w:t>
            </w:r>
            <w:r w:rsidR="003C28F0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985" w:type="dxa"/>
          </w:tcPr>
          <w:p w:rsidR="004B4D4A" w:rsidRPr="004B4D4A" w:rsidRDefault="004B4D4A" w:rsidP="004B4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D4A">
              <w:rPr>
                <w:rFonts w:ascii="Times New Roman" w:hAnsi="Times New Roman" w:cs="Times New Roman"/>
                <w:sz w:val="24"/>
                <w:szCs w:val="24"/>
              </w:rPr>
              <w:t>Федеральное правительство</w:t>
            </w:r>
          </w:p>
          <w:p w:rsidR="004B4D4A" w:rsidRDefault="004B4D4A" w:rsidP="004B4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D4A">
              <w:rPr>
                <w:rFonts w:ascii="Times New Roman" w:hAnsi="Times New Roman" w:cs="Times New Roman"/>
                <w:sz w:val="24"/>
                <w:szCs w:val="24"/>
              </w:rPr>
              <w:t>Министерства и ведомства РТ</w:t>
            </w:r>
          </w:p>
          <w:p w:rsidR="003C28F0" w:rsidRPr="003C4A59" w:rsidRDefault="003C28F0" w:rsidP="004B4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</w:t>
            </w:r>
            <w:r w:rsidRPr="003C4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ТПП РТ</w:t>
            </w:r>
          </w:p>
          <w:p w:rsidR="003C28F0" w:rsidRPr="003C4A59" w:rsidRDefault="003C28F0" w:rsidP="003C2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Эксперты ТПП РТ</w:t>
            </w:r>
          </w:p>
          <w:p w:rsidR="00C17BAE" w:rsidRPr="003C4A59" w:rsidRDefault="00C17BAE" w:rsidP="003C2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0DB" w:rsidRPr="003C4A59" w:rsidTr="00B22D2A">
        <w:tc>
          <w:tcPr>
            <w:tcW w:w="2977" w:type="dxa"/>
          </w:tcPr>
          <w:p w:rsidR="00C17BAE" w:rsidRPr="003C4A59" w:rsidRDefault="00C17BAE" w:rsidP="003F70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Повышение эффективности государственной</w:t>
            </w:r>
            <w:r w:rsidR="006079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финансовой </w:t>
            </w:r>
            <w:r w:rsidRPr="003C4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поддержки отраслей экономики</w:t>
            </w:r>
          </w:p>
        </w:tc>
        <w:tc>
          <w:tcPr>
            <w:tcW w:w="7183" w:type="dxa"/>
          </w:tcPr>
          <w:p w:rsidR="001D36C5" w:rsidRPr="003C4A59" w:rsidRDefault="003C28F0" w:rsidP="001D3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D36C5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реестра муниципальных и межмуниципальных инвестиционных проектов. </w:t>
            </w:r>
          </w:p>
          <w:p w:rsidR="001D36C5" w:rsidRPr="003C4A59" w:rsidRDefault="004A3476" w:rsidP="001D3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="001D36C5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оценки регулирующего воздействия проектов муниципальных нормативных  правовых актов и экспертизы действующих муниципальных нормативных правовых актов с </w:t>
            </w:r>
            <w:r w:rsidR="001D36C5" w:rsidRPr="003C4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целью выявления в них положений, вводящих избыточные обязаннос</w:t>
            </w:r>
            <w:r w:rsidR="00B22D2A">
              <w:rPr>
                <w:rFonts w:ascii="Times New Roman" w:hAnsi="Times New Roman" w:cs="Times New Roman"/>
                <w:sz w:val="24"/>
                <w:szCs w:val="24"/>
              </w:rPr>
              <w:t>ти, запреты и ограничения  для МСП</w:t>
            </w:r>
            <w:r w:rsidR="001D36C5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и инвестиционной деятельности или способствующих их введению, а также положений, способствующих возникновению необоснованных    расходов </w:t>
            </w:r>
            <w:r w:rsidR="00B22D2A">
              <w:rPr>
                <w:rFonts w:ascii="Times New Roman" w:hAnsi="Times New Roman" w:cs="Times New Roman"/>
                <w:sz w:val="24"/>
                <w:szCs w:val="24"/>
              </w:rPr>
              <w:t>МСП</w:t>
            </w:r>
            <w:r w:rsidR="001D36C5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 и инвестиционной деятельности и местных бюджетов.</w:t>
            </w:r>
            <w:proofErr w:type="gramEnd"/>
          </w:p>
          <w:p w:rsidR="001D36C5" w:rsidRPr="003C4A59" w:rsidRDefault="004A3476" w:rsidP="001D3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D36C5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Программы поддержки малого и среднего предпринимательства в </w:t>
            </w:r>
            <w:r w:rsidR="00B1027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муниципалитетах </w:t>
            </w:r>
            <w:r w:rsidR="001D36C5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определение  приоритетных направлений городской экономики, которым в рамках Программы поддержки МСП будет оказана финансовая, </w:t>
            </w:r>
            <w:r w:rsidR="00772F84"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(</w:t>
            </w:r>
            <w:r w:rsidR="001D36C5" w:rsidRPr="003C4A59">
              <w:rPr>
                <w:rFonts w:ascii="Times New Roman" w:hAnsi="Times New Roman" w:cs="Times New Roman"/>
                <w:sz w:val="24"/>
                <w:szCs w:val="24"/>
              </w:rPr>
              <w:t>льготное кредитование, арендные каникулы).</w:t>
            </w:r>
          </w:p>
          <w:p w:rsidR="001D36C5" w:rsidRPr="003C4A59" w:rsidRDefault="004A3476" w:rsidP="001D3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D36C5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.Внедрение механизмов предоставления </w:t>
            </w:r>
            <w:r w:rsidR="00B1027B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приоритетов </w:t>
            </w:r>
            <w:r w:rsidR="001D36C5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предприятиям, реализующим проекты в области </w:t>
            </w:r>
            <w:proofErr w:type="spellStart"/>
            <w:r w:rsidR="001D36C5" w:rsidRPr="003C4A59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="001D36C5" w:rsidRPr="003C4A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1027B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анализа ситуации </w:t>
            </w:r>
            <w:r w:rsidR="00B1027B">
              <w:rPr>
                <w:rFonts w:ascii="Times New Roman" w:hAnsi="Times New Roman" w:cs="Times New Roman"/>
                <w:sz w:val="24"/>
                <w:szCs w:val="24"/>
              </w:rPr>
              <w:t>на внешних и внутренних  рынках.</w:t>
            </w:r>
            <w:r w:rsidR="00B1027B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Внедрение программ субсид</w:t>
            </w:r>
            <w:r w:rsidR="00B22D2A">
              <w:rPr>
                <w:rFonts w:ascii="Times New Roman" w:hAnsi="Times New Roman" w:cs="Times New Roman"/>
                <w:sz w:val="24"/>
                <w:szCs w:val="24"/>
              </w:rPr>
              <w:t>ирования процентных ставок для МСП</w:t>
            </w:r>
            <w:r w:rsidR="00B1027B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, работающих в отраслях экономики, ориентированных на </w:t>
            </w:r>
            <w:proofErr w:type="spellStart"/>
            <w:r w:rsidR="00B1027B" w:rsidRPr="003C4A59">
              <w:rPr>
                <w:rFonts w:ascii="Times New Roman" w:hAnsi="Times New Roman" w:cs="Times New Roman"/>
                <w:sz w:val="24"/>
                <w:szCs w:val="24"/>
              </w:rPr>
              <w:t>импортозамещение</w:t>
            </w:r>
            <w:proofErr w:type="spellEnd"/>
            <w:r w:rsidR="00B1027B" w:rsidRPr="003C4A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10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027B" w:rsidRPr="003C4A59">
              <w:rPr>
                <w:rFonts w:ascii="Times New Roman" w:hAnsi="Times New Roman" w:cs="Times New Roman"/>
                <w:sz w:val="24"/>
                <w:szCs w:val="24"/>
              </w:rPr>
              <w:t>Провести «инвентаризацию» государственных мер по поддержке экономики с привлечением сп</w:t>
            </w:r>
            <w:r w:rsidR="00B1027B">
              <w:rPr>
                <w:rFonts w:ascii="Times New Roman" w:hAnsi="Times New Roman" w:cs="Times New Roman"/>
                <w:sz w:val="24"/>
                <w:szCs w:val="24"/>
              </w:rPr>
              <w:t>ециалистов в различных областях.</w:t>
            </w:r>
          </w:p>
          <w:p w:rsidR="003C28F0" w:rsidRPr="003C4A59" w:rsidRDefault="004A3476" w:rsidP="001D3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D36C5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027B" w:rsidRPr="003C4A59">
              <w:rPr>
                <w:rFonts w:ascii="Times New Roman" w:hAnsi="Times New Roman" w:cs="Times New Roman"/>
                <w:sz w:val="24"/>
                <w:szCs w:val="24"/>
              </w:rPr>
              <w:t>Содействие выстраиванию отношений частного бизнеса и государственных компаний</w:t>
            </w:r>
            <w:r w:rsidR="00B102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28F0" w:rsidRPr="003C4A59" w:rsidRDefault="004A3476" w:rsidP="003C2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1027B" w:rsidRPr="006079B0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программы предоставления долгосрочных </w:t>
            </w:r>
            <w:proofErr w:type="spellStart"/>
            <w:r w:rsidR="00B1027B" w:rsidRPr="006079B0">
              <w:rPr>
                <w:rFonts w:ascii="Times New Roman" w:hAnsi="Times New Roman" w:cs="Times New Roman"/>
                <w:sz w:val="24"/>
                <w:szCs w:val="24"/>
              </w:rPr>
              <w:t>микрозаймов</w:t>
            </w:r>
            <w:proofErr w:type="spellEnd"/>
            <w:r w:rsidR="00B1027B" w:rsidRPr="006079B0">
              <w:rPr>
                <w:rFonts w:ascii="Times New Roman" w:hAnsi="Times New Roman" w:cs="Times New Roman"/>
                <w:sz w:val="24"/>
                <w:szCs w:val="24"/>
              </w:rPr>
              <w:t xml:space="preserve"> для начинающих предпринимателей.</w:t>
            </w:r>
          </w:p>
          <w:p w:rsidR="00C17BAE" w:rsidRDefault="004A3476" w:rsidP="004A3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28F0" w:rsidRPr="003C4A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C28F0" w:rsidRPr="003C4A5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1027B" w:rsidRPr="006079B0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механизма предоставления региональными банками специализированных банковских продуктов на реализацию инновационных проектов, получивших государственную поддержку.</w:t>
            </w:r>
          </w:p>
          <w:p w:rsidR="006079B0" w:rsidRPr="006079B0" w:rsidRDefault="006079B0" w:rsidP="006079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B1027B" w:rsidRPr="006079B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региональных льготных </w:t>
            </w:r>
            <w:proofErr w:type="spellStart"/>
            <w:r w:rsidR="00B1027B" w:rsidRPr="006079B0">
              <w:rPr>
                <w:rFonts w:ascii="Times New Roman" w:hAnsi="Times New Roman" w:cs="Times New Roman"/>
                <w:sz w:val="24"/>
                <w:szCs w:val="24"/>
              </w:rPr>
              <w:t>факторинговых</w:t>
            </w:r>
            <w:proofErr w:type="spellEnd"/>
            <w:r w:rsidR="00B1027B" w:rsidRPr="006079B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B22D2A">
              <w:rPr>
                <w:rFonts w:ascii="Times New Roman" w:hAnsi="Times New Roman" w:cs="Times New Roman"/>
                <w:sz w:val="24"/>
                <w:szCs w:val="24"/>
              </w:rPr>
              <w:t>нструментов для предоставления МСП</w:t>
            </w:r>
            <w:r w:rsidR="00B1027B" w:rsidRPr="006079B0">
              <w:rPr>
                <w:rFonts w:ascii="Times New Roman" w:hAnsi="Times New Roman" w:cs="Times New Roman"/>
                <w:sz w:val="24"/>
                <w:szCs w:val="24"/>
              </w:rPr>
              <w:t xml:space="preserve">   финансирования под уступку денежных требований при поставке товаров, работ, услуг.</w:t>
            </w:r>
          </w:p>
          <w:p w:rsidR="006079B0" w:rsidRPr="003C4A59" w:rsidRDefault="006079B0" w:rsidP="00B10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C17BAE" w:rsidRPr="003C4A59" w:rsidRDefault="003C28F0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Устранение административных барьеров</w:t>
            </w:r>
          </w:p>
          <w:p w:rsidR="003C28F0" w:rsidRPr="003C4A59" w:rsidRDefault="003C28F0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использование </w:t>
            </w:r>
            <w:proofErr w:type="spellStart"/>
            <w:r w:rsidRPr="003C4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госсредств</w:t>
            </w:r>
            <w:proofErr w:type="spellEnd"/>
          </w:p>
          <w:p w:rsidR="003C28F0" w:rsidRPr="003C4A59" w:rsidRDefault="007F5D28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Целенаправленное</w:t>
            </w:r>
            <w:r w:rsidR="003C28F0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финансовой поддержки </w:t>
            </w:r>
            <w:proofErr w:type="gramStart"/>
            <w:r w:rsidR="003C28F0" w:rsidRPr="003C4A59">
              <w:rPr>
                <w:rFonts w:ascii="Times New Roman" w:hAnsi="Times New Roman" w:cs="Times New Roman"/>
                <w:sz w:val="24"/>
                <w:szCs w:val="24"/>
              </w:rPr>
              <w:t>бизнес-проектов</w:t>
            </w:r>
            <w:proofErr w:type="gramEnd"/>
          </w:p>
        </w:tc>
        <w:tc>
          <w:tcPr>
            <w:tcW w:w="992" w:type="dxa"/>
          </w:tcPr>
          <w:p w:rsidR="00C17BAE" w:rsidRPr="003C4A59" w:rsidRDefault="001E3D28" w:rsidP="00AD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2017 -2020</w:t>
            </w:r>
            <w:r w:rsidR="003C28F0" w:rsidRPr="003C4A59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985" w:type="dxa"/>
          </w:tcPr>
          <w:p w:rsidR="00F63D29" w:rsidRDefault="00F63D29" w:rsidP="003C2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Мэри</w:t>
            </w:r>
            <w:r w:rsidR="00790D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  <w:proofErr w:type="spellEnd"/>
          </w:p>
          <w:p w:rsidR="00F63D29" w:rsidRDefault="00F63D29" w:rsidP="003C2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="00560EC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РТ</w:t>
            </w:r>
          </w:p>
          <w:p w:rsidR="003C28F0" w:rsidRPr="003C4A59" w:rsidRDefault="003C28F0" w:rsidP="003C2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Руководство ТПП РТ</w:t>
            </w:r>
          </w:p>
          <w:p w:rsidR="003C28F0" w:rsidRPr="003C4A59" w:rsidRDefault="003C28F0" w:rsidP="003C2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Эксперты ТПП РТ</w:t>
            </w:r>
          </w:p>
          <w:p w:rsidR="00C17BAE" w:rsidRPr="003C4A59" w:rsidRDefault="003C28F0" w:rsidP="003C2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A59">
              <w:rPr>
                <w:rFonts w:ascii="Times New Roman" w:hAnsi="Times New Roman" w:cs="Times New Roman"/>
                <w:sz w:val="24"/>
                <w:szCs w:val="24"/>
              </w:rPr>
              <w:t>Министерства и ведомства РТ</w:t>
            </w:r>
          </w:p>
        </w:tc>
      </w:tr>
    </w:tbl>
    <w:p w:rsidR="00C17BAE" w:rsidRPr="003C4A59" w:rsidRDefault="00C17BAE" w:rsidP="00AD55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17BAE" w:rsidRPr="003C4A59" w:rsidSect="00286F5B">
      <w:pgSz w:w="16838" w:h="11906" w:orient="landscape"/>
      <w:pgMar w:top="1134" w:right="709" w:bottom="707" w:left="142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FC1" w:rsidRDefault="00181FC1" w:rsidP="00096B63">
      <w:pPr>
        <w:spacing w:after="0" w:line="240" w:lineRule="auto"/>
      </w:pPr>
      <w:r>
        <w:separator/>
      </w:r>
    </w:p>
  </w:endnote>
  <w:endnote w:type="continuationSeparator" w:id="0">
    <w:p w:rsidR="00181FC1" w:rsidRDefault="00181FC1" w:rsidP="00096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FC1" w:rsidRDefault="00181FC1" w:rsidP="00096B63">
      <w:pPr>
        <w:spacing w:after="0" w:line="240" w:lineRule="auto"/>
      </w:pPr>
      <w:r>
        <w:separator/>
      </w:r>
    </w:p>
  </w:footnote>
  <w:footnote w:type="continuationSeparator" w:id="0">
    <w:p w:rsidR="00181FC1" w:rsidRDefault="00181FC1" w:rsidP="00096B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2EF8"/>
    <w:multiLevelType w:val="hybridMultilevel"/>
    <w:tmpl w:val="9DE6F208"/>
    <w:lvl w:ilvl="0" w:tplc="8B1E6C20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74C22"/>
    <w:multiLevelType w:val="hybridMultilevel"/>
    <w:tmpl w:val="BEBCC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96F01"/>
    <w:multiLevelType w:val="hybridMultilevel"/>
    <w:tmpl w:val="D9D4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950ABD"/>
    <w:multiLevelType w:val="hybridMultilevel"/>
    <w:tmpl w:val="7B9CB5E2"/>
    <w:lvl w:ilvl="0" w:tplc="91C82876">
      <w:start w:val="1"/>
      <w:numFmt w:val="decimal"/>
      <w:lvlText w:val="%1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056F156F"/>
    <w:multiLevelType w:val="hybridMultilevel"/>
    <w:tmpl w:val="E3084792"/>
    <w:lvl w:ilvl="0" w:tplc="13D8A7BE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01CB0"/>
    <w:multiLevelType w:val="hybridMultilevel"/>
    <w:tmpl w:val="78BAE1BA"/>
    <w:lvl w:ilvl="0" w:tplc="8CD694A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D3C01"/>
    <w:multiLevelType w:val="multilevel"/>
    <w:tmpl w:val="4372D4F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1A04505E"/>
    <w:multiLevelType w:val="hybridMultilevel"/>
    <w:tmpl w:val="FA7610BC"/>
    <w:lvl w:ilvl="0" w:tplc="7436C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6E23CA"/>
    <w:multiLevelType w:val="hybridMultilevel"/>
    <w:tmpl w:val="ABBA917A"/>
    <w:lvl w:ilvl="0" w:tplc="E73C795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A66225"/>
    <w:multiLevelType w:val="hybridMultilevel"/>
    <w:tmpl w:val="B6C88718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65E24"/>
    <w:multiLevelType w:val="hybridMultilevel"/>
    <w:tmpl w:val="934E9A06"/>
    <w:lvl w:ilvl="0" w:tplc="78BA19EE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631D0"/>
    <w:multiLevelType w:val="hybridMultilevel"/>
    <w:tmpl w:val="E2D6D0D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447947"/>
    <w:multiLevelType w:val="hybridMultilevel"/>
    <w:tmpl w:val="EB584170"/>
    <w:lvl w:ilvl="0" w:tplc="D81E7A94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007CE1"/>
    <w:multiLevelType w:val="hybridMultilevel"/>
    <w:tmpl w:val="78BAE1BA"/>
    <w:lvl w:ilvl="0" w:tplc="8CD694A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41F6A"/>
    <w:multiLevelType w:val="hybridMultilevel"/>
    <w:tmpl w:val="9A066B32"/>
    <w:lvl w:ilvl="0" w:tplc="A1B8B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BE07C1"/>
    <w:multiLevelType w:val="hybridMultilevel"/>
    <w:tmpl w:val="78BAE1BA"/>
    <w:lvl w:ilvl="0" w:tplc="8CD694A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6D3FC7"/>
    <w:multiLevelType w:val="hybridMultilevel"/>
    <w:tmpl w:val="FDF08790"/>
    <w:lvl w:ilvl="0" w:tplc="3E328ACE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0C2B70"/>
    <w:multiLevelType w:val="hybridMultilevel"/>
    <w:tmpl w:val="5B068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374242B"/>
    <w:multiLevelType w:val="hybridMultilevel"/>
    <w:tmpl w:val="F2DEC64A"/>
    <w:lvl w:ilvl="0" w:tplc="8CD694A2"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D3104E"/>
    <w:multiLevelType w:val="hybridMultilevel"/>
    <w:tmpl w:val="67ACAB60"/>
    <w:lvl w:ilvl="0" w:tplc="0419000F">
      <w:start w:val="1"/>
      <w:numFmt w:val="decimal"/>
      <w:lvlText w:val="%1."/>
      <w:lvlJc w:val="left"/>
      <w:pPr>
        <w:tabs>
          <w:tab w:val="num" w:pos="4896"/>
        </w:tabs>
        <w:ind w:left="4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</w:lvl>
  </w:abstractNum>
  <w:abstractNum w:abstractNumId="20">
    <w:nsid w:val="452B4587"/>
    <w:multiLevelType w:val="hybridMultilevel"/>
    <w:tmpl w:val="78BAE1BA"/>
    <w:lvl w:ilvl="0" w:tplc="8CD694A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8A4363"/>
    <w:multiLevelType w:val="hybridMultilevel"/>
    <w:tmpl w:val="39C6B916"/>
    <w:lvl w:ilvl="0" w:tplc="26BE8F5A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BC2447"/>
    <w:multiLevelType w:val="hybridMultilevel"/>
    <w:tmpl w:val="30B28D6C"/>
    <w:lvl w:ilvl="0" w:tplc="DD0EF2A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992BD6"/>
    <w:multiLevelType w:val="hybridMultilevel"/>
    <w:tmpl w:val="E9143A3C"/>
    <w:lvl w:ilvl="0" w:tplc="738A0CDC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520F51"/>
    <w:multiLevelType w:val="hybridMultilevel"/>
    <w:tmpl w:val="934E9A06"/>
    <w:lvl w:ilvl="0" w:tplc="78BA19EE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203F56"/>
    <w:multiLevelType w:val="hybridMultilevel"/>
    <w:tmpl w:val="BEBCC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001BE2"/>
    <w:multiLevelType w:val="hybridMultilevel"/>
    <w:tmpl w:val="78BAE1BA"/>
    <w:lvl w:ilvl="0" w:tplc="8CD694A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551D33"/>
    <w:multiLevelType w:val="hybridMultilevel"/>
    <w:tmpl w:val="31E45062"/>
    <w:lvl w:ilvl="0" w:tplc="1A883166">
      <w:start w:val="1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455689A"/>
    <w:multiLevelType w:val="hybridMultilevel"/>
    <w:tmpl w:val="F2DEC64A"/>
    <w:lvl w:ilvl="0" w:tplc="8CD694A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A13A4C"/>
    <w:multiLevelType w:val="hybridMultilevel"/>
    <w:tmpl w:val="78BAE1BA"/>
    <w:lvl w:ilvl="0" w:tplc="8CD694A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A1E94"/>
    <w:multiLevelType w:val="hybridMultilevel"/>
    <w:tmpl w:val="30B28D6C"/>
    <w:lvl w:ilvl="0" w:tplc="DD0EF2A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035518"/>
    <w:multiLevelType w:val="hybridMultilevel"/>
    <w:tmpl w:val="78BAE1BA"/>
    <w:lvl w:ilvl="0" w:tplc="8CD694A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B5776C"/>
    <w:multiLevelType w:val="hybridMultilevel"/>
    <w:tmpl w:val="63122370"/>
    <w:lvl w:ilvl="0" w:tplc="FE66450C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325678"/>
    <w:multiLevelType w:val="hybridMultilevel"/>
    <w:tmpl w:val="A72CF0FA"/>
    <w:lvl w:ilvl="0" w:tplc="471A0B58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4">
    <w:nsid w:val="733F7EFE"/>
    <w:multiLevelType w:val="hybridMultilevel"/>
    <w:tmpl w:val="EB584170"/>
    <w:lvl w:ilvl="0" w:tplc="D81E7A94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B51406"/>
    <w:multiLevelType w:val="hybridMultilevel"/>
    <w:tmpl w:val="FDF08790"/>
    <w:lvl w:ilvl="0" w:tplc="3E328ACE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320BBC"/>
    <w:multiLevelType w:val="hybridMultilevel"/>
    <w:tmpl w:val="78BAE1BA"/>
    <w:lvl w:ilvl="0" w:tplc="8CD694A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3"/>
  </w:num>
  <w:num w:numId="3">
    <w:abstractNumId w:val="18"/>
  </w:num>
  <w:num w:numId="4">
    <w:abstractNumId w:val="28"/>
  </w:num>
  <w:num w:numId="5">
    <w:abstractNumId w:val="29"/>
  </w:num>
  <w:num w:numId="6">
    <w:abstractNumId w:val="31"/>
  </w:num>
  <w:num w:numId="7">
    <w:abstractNumId w:val="26"/>
  </w:num>
  <w:num w:numId="8">
    <w:abstractNumId w:val="15"/>
  </w:num>
  <w:num w:numId="9">
    <w:abstractNumId w:val="20"/>
  </w:num>
  <w:num w:numId="10">
    <w:abstractNumId w:val="13"/>
  </w:num>
  <w:num w:numId="11">
    <w:abstractNumId w:val="5"/>
  </w:num>
  <w:num w:numId="12">
    <w:abstractNumId w:val="27"/>
  </w:num>
  <w:num w:numId="13">
    <w:abstractNumId w:val="3"/>
  </w:num>
  <w:num w:numId="14">
    <w:abstractNumId w:val="36"/>
  </w:num>
  <w:num w:numId="15">
    <w:abstractNumId w:val="30"/>
  </w:num>
  <w:num w:numId="16">
    <w:abstractNumId w:val="32"/>
  </w:num>
  <w:num w:numId="17">
    <w:abstractNumId w:val="16"/>
  </w:num>
  <w:num w:numId="18">
    <w:abstractNumId w:val="35"/>
  </w:num>
  <w:num w:numId="19">
    <w:abstractNumId w:val="4"/>
  </w:num>
  <w:num w:numId="20">
    <w:abstractNumId w:val="23"/>
  </w:num>
  <w:num w:numId="21">
    <w:abstractNumId w:val="24"/>
  </w:num>
  <w:num w:numId="22">
    <w:abstractNumId w:val="10"/>
  </w:num>
  <w:num w:numId="23">
    <w:abstractNumId w:val="22"/>
  </w:num>
  <w:num w:numId="24">
    <w:abstractNumId w:val="21"/>
  </w:num>
  <w:num w:numId="25">
    <w:abstractNumId w:val="12"/>
  </w:num>
  <w:num w:numId="26">
    <w:abstractNumId w:val="34"/>
  </w:num>
  <w:num w:numId="27">
    <w:abstractNumId w:val="0"/>
  </w:num>
  <w:num w:numId="28">
    <w:abstractNumId w:val="8"/>
  </w:num>
  <w:num w:numId="29">
    <w:abstractNumId w:val="7"/>
  </w:num>
  <w:num w:numId="30">
    <w:abstractNumId w:val="17"/>
  </w:num>
  <w:num w:numId="31">
    <w:abstractNumId w:val="19"/>
  </w:num>
  <w:num w:numId="32">
    <w:abstractNumId w:val="14"/>
  </w:num>
  <w:num w:numId="33">
    <w:abstractNumId w:val="25"/>
  </w:num>
  <w:num w:numId="34">
    <w:abstractNumId w:val="1"/>
  </w:num>
  <w:num w:numId="35">
    <w:abstractNumId w:val="11"/>
  </w:num>
  <w:num w:numId="36">
    <w:abstractNumId w:val="9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FE8"/>
    <w:rsid w:val="0000319C"/>
    <w:rsid w:val="00003A70"/>
    <w:rsid w:val="00007BC7"/>
    <w:rsid w:val="00013489"/>
    <w:rsid w:val="00013730"/>
    <w:rsid w:val="00016854"/>
    <w:rsid w:val="0001690A"/>
    <w:rsid w:val="000173C0"/>
    <w:rsid w:val="00020992"/>
    <w:rsid w:val="00025EE4"/>
    <w:rsid w:val="00026117"/>
    <w:rsid w:val="0002739A"/>
    <w:rsid w:val="000311ED"/>
    <w:rsid w:val="00031BF8"/>
    <w:rsid w:val="000352C1"/>
    <w:rsid w:val="00035485"/>
    <w:rsid w:val="00035C8C"/>
    <w:rsid w:val="00035CD2"/>
    <w:rsid w:val="00043AC4"/>
    <w:rsid w:val="000443C7"/>
    <w:rsid w:val="000454E1"/>
    <w:rsid w:val="000542FC"/>
    <w:rsid w:val="000575D5"/>
    <w:rsid w:val="0006015E"/>
    <w:rsid w:val="00060A47"/>
    <w:rsid w:val="00061B35"/>
    <w:rsid w:val="000620DE"/>
    <w:rsid w:val="00064692"/>
    <w:rsid w:val="00072B35"/>
    <w:rsid w:val="00077C14"/>
    <w:rsid w:val="000823CF"/>
    <w:rsid w:val="00084C25"/>
    <w:rsid w:val="00090477"/>
    <w:rsid w:val="00090C65"/>
    <w:rsid w:val="00091DB6"/>
    <w:rsid w:val="00092124"/>
    <w:rsid w:val="00092506"/>
    <w:rsid w:val="00092E62"/>
    <w:rsid w:val="00093169"/>
    <w:rsid w:val="00093ED6"/>
    <w:rsid w:val="000953CC"/>
    <w:rsid w:val="00096B63"/>
    <w:rsid w:val="000976E9"/>
    <w:rsid w:val="000A047F"/>
    <w:rsid w:val="000A4100"/>
    <w:rsid w:val="000A7025"/>
    <w:rsid w:val="000B0612"/>
    <w:rsid w:val="000B12F0"/>
    <w:rsid w:val="000B279E"/>
    <w:rsid w:val="000B73E4"/>
    <w:rsid w:val="000C3AAA"/>
    <w:rsid w:val="000D0D61"/>
    <w:rsid w:val="000D2C10"/>
    <w:rsid w:val="000E3ED1"/>
    <w:rsid w:val="000E5935"/>
    <w:rsid w:val="000F0435"/>
    <w:rsid w:val="00100CB5"/>
    <w:rsid w:val="00100FAF"/>
    <w:rsid w:val="0010654D"/>
    <w:rsid w:val="001065F3"/>
    <w:rsid w:val="00107F16"/>
    <w:rsid w:val="00110CED"/>
    <w:rsid w:val="00110FC6"/>
    <w:rsid w:val="00115437"/>
    <w:rsid w:val="0012226D"/>
    <w:rsid w:val="001301D0"/>
    <w:rsid w:val="00140ADF"/>
    <w:rsid w:val="0014582E"/>
    <w:rsid w:val="00145CD9"/>
    <w:rsid w:val="00146446"/>
    <w:rsid w:val="00150027"/>
    <w:rsid w:val="00150897"/>
    <w:rsid w:val="00154DF4"/>
    <w:rsid w:val="00155B9E"/>
    <w:rsid w:val="00156398"/>
    <w:rsid w:val="00163A33"/>
    <w:rsid w:val="00163BC7"/>
    <w:rsid w:val="00164A0B"/>
    <w:rsid w:val="00165FBE"/>
    <w:rsid w:val="00172A7E"/>
    <w:rsid w:val="00176A38"/>
    <w:rsid w:val="00181FC1"/>
    <w:rsid w:val="00182B43"/>
    <w:rsid w:val="00185CAE"/>
    <w:rsid w:val="00185EC6"/>
    <w:rsid w:val="0018770D"/>
    <w:rsid w:val="00187E0E"/>
    <w:rsid w:val="001902C7"/>
    <w:rsid w:val="0019251C"/>
    <w:rsid w:val="00192B9E"/>
    <w:rsid w:val="00192EBD"/>
    <w:rsid w:val="001A180C"/>
    <w:rsid w:val="001A196A"/>
    <w:rsid w:val="001A3614"/>
    <w:rsid w:val="001A50DE"/>
    <w:rsid w:val="001A54F2"/>
    <w:rsid w:val="001A6AED"/>
    <w:rsid w:val="001A737A"/>
    <w:rsid w:val="001B0BE4"/>
    <w:rsid w:val="001B3EEF"/>
    <w:rsid w:val="001B6267"/>
    <w:rsid w:val="001C5013"/>
    <w:rsid w:val="001C533F"/>
    <w:rsid w:val="001C7406"/>
    <w:rsid w:val="001D2A7E"/>
    <w:rsid w:val="001D313C"/>
    <w:rsid w:val="001D36C5"/>
    <w:rsid w:val="001D6205"/>
    <w:rsid w:val="001D767F"/>
    <w:rsid w:val="001E01A2"/>
    <w:rsid w:val="001E3D28"/>
    <w:rsid w:val="001E7075"/>
    <w:rsid w:val="001F0501"/>
    <w:rsid w:val="001F0AF0"/>
    <w:rsid w:val="001F0BD3"/>
    <w:rsid w:val="001F4AFB"/>
    <w:rsid w:val="002001FB"/>
    <w:rsid w:val="00202230"/>
    <w:rsid w:val="00205644"/>
    <w:rsid w:val="002057CC"/>
    <w:rsid w:val="00213009"/>
    <w:rsid w:val="00213750"/>
    <w:rsid w:val="0021390D"/>
    <w:rsid w:val="0021433E"/>
    <w:rsid w:val="0022024B"/>
    <w:rsid w:val="00222A22"/>
    <w:rsid w:val="00223988"/>
    <w:rsid w:val="00223BEB"/>
    <w:rsid w:val="00226E4D"/>
    <w:rsid w:val="00226F72"/>
    <w:rsid w:val="00235325"/>
    <w:rsid w:val="002358AA"/>
    <w:rsid w:val="0023596A"/>
    <w:rsid w:val="002359CC"/>
    <w:rsid w:val="00240D32"/>
    <w:rsid w:val="002420CB"/>
    <w:rsid w:val="002434AC"/>
    <w:rsid w:val="00245F6D"/>
    <w:rsid w:val="00246432"/>
    <w:rsid w:val="00250137"/>
    <w:rsid w:val="002501B5"/>
    <w:rsid w:val="00253C87"/>
    <w:rsid w:val="00255084"/>
    <w:rsid w:val="00257130"/>
    <w:rsid w:val="0026188E"/>
    <w:rsid w:val="002622E5"/>
    <w:rsid w:val="002657E9"/>
    <w:rsid w:val="002736F0"/>
    <w:rsid w:val="00277A6C"/>
    <w:rsid w:val="00280C8C"/>
    <w:rsid w:val="002854AD"/>
    <w:rsid w:val="00286661"/>
    <w:rsid w:val="00286F5B"/>
    <w:rsid w:val="00294A98"/>
    <w:rsid w:val="002955A7"/>
    <w:rsid w:val="002A2295"/>
    <w:rsid w:val="002A295E"/>
    <w:rsid w:val="002A3DE8"/>
    <w:rsid w:val="002A425D"/>
    <w:rsid w:val="002A4DB5"/>
    <w:rsid w:val="002A52B4"/>
    <w:rsid w:val="002A5FE8"/>
    <w:rsid w:val="002A6CCC"/>
    <w:rsid w:val="002B06D8"/>
    <w:rsid w:val="002B1AD4"/>
    <w:rsid w:val="002B252C"/>
    <w:rsid w:val="002B54E8"/>
    <w:rsid w:val="002B58A6"/>
    <w:rsid w:val="002C2612"/>
    <w:rsid w:val="002C2D99"/>
    <w:rsid w:val="002C2FB8"/>
    <w:rsid w:val="002C34A5"/>
    <w:rsid w:val="002C41DC"/>
    <w:rsid w:val="002C6364"/>
    <w:rsid w:val="002C666B"/>
    <w:rsid w:val="002D6749"/>
    <w:rsid w:val="002D6D9E"/>
    <w:rsid w:val="002E0D8B"/>
    <w:rsid w:val="002E1804"/>
    <w:rsid w:val="002E4D69"/>
    <w:rsid w:val="002E55EF"/>
    <w:rsid w:val="002E62D1"/>
    <w:rsid w:val="002F0C98"/>
    <w:rsid w:val="002F374D"/>
    <w:rsid w:val="002F402F"/>
    <w:rsid w:val="002F4A63"/>
    <w:rsid w:val="002F505C"/>
    <w:rsid w:val="002F6394"/>
    <w:rsid w:val="00302458"/>
    <w:rsid w:val="00303150"/>
    <w:rsid w:val="00305DE2"/>
    <w:rsid w:val="00307DF3"/>
    <w:rsid w:val="003111A7"/>
    <w:rsid w:val="00311287"/>
    <w:rsid w:val="003245C1"/>
    <w:rsid w:val="00324E48"/>
    <w:rsid w:val="003263D2"/>
    <w:rsid w:val="0034024D"/>
    <w:rsid w:val="003418C9"/>
    <w:rsid w:val="0034193D"/>
    <w:rsid w:val="00342790"/>
    <w:rsid w:val="003444D3"/>
    <w:rsid w:val="00344CDF"/>
    <w:rsid w:val="00344E59"/>
    <w:rsid w:val="00347A0B"/>
    <w:rsid w:val="00353C96"/>
    <w:rsid w:val="003548EE"/>
    <w:rsid w:val="00355ABF"/>
    <w:rsid w:val="00355C2B"/>
    <w:rsid w:val="00362792"/>
    <w:rsid w:val="0036429F"/>
    <w:rsid w:val="00365797"/>
    <w:rsid w:val="00366524"/>
    <w:rsid w:val="00366582"/>
    <w:rsid w:val="00366A9E"/>
    <w:rsid w:val="00367A8B"/>
    <w:rsid w:val="00370E55"/>
    <w:rsid w:val="00371D8C"/>
    <w:rsid w:val="00373BB8"/>
    <w:rsid w:val="00377E47"/>
    <w:rsid w:val="003835C0"/>
    <w:rsid w:val="003836D6"/>
    <w:rsid w:val="00385459"/>
    <w:rsid w:val="00385689"/>
    <w:rsid w:val="00385B66"/>
    <w:rsid w:val="00386422"/>
    <w:rsid w:val="00391D8F"/>
    <w:rsid w:val="003930F3"/>
    <w:rsid w:val="003975F0"/>
    <w:rsid w:val="003979D2"/>
    <w:rsid w:val="003A2826"/>
    <w:rsid w:val="003A43CF"/>
    <w:rsid w:val="003A488E"/>
    <w:rsid w:val="003A4D9D"/>
    <w:rsid w:val="003A59C1"/>
    <w:rsid w:val="003A671A"/>
    <w:rsid w:val="003A79B5"/>
    <w:rsid w:val="003B5F64"/>
    <w:rsid w:val="003B6E82"/>
    <w:rsid w:val="003C28F0"/>
    <w:rsid w:val="003C442D"/>
    <w:rsid w:val="003C4A59"/>
    <w:rsid w:val="003C4F4A"/>
    <w:rsid w:val="003C7B77"/>
    <w:rsid w:val="003D2074"/>
    <w:rsid w:val="003D369C"/>
    <w:rsid w:val="003D477A"/>
    <w:rsid w:val="003D4BE9"/>
    <w:rsid w:val="003D7D07"/>
    <w:rsid w:val="003E180F"/>
    <w:rsid w:val="003E2E20"/>
    <w:rsid w:val="003E5623"/>
    <w:rsid w:val="003E60C7"/>
    <w:rsid w:val="003E7439"/>
    <w:rsid w:val="003F0298"/>
    <w:rsid w:val="003F07D0"/>
    <w:rsid w:val="003F208F"/>
    <w:rsid w:val="003F28F1"/>
    <w:rsid w:val="003F70DB"/>
    <w:rsid w:val="003F7BCF"/>
    <w:rsid w:val="00402CE9"/>
    <w:rsid w:val="004039F8"/>
    <w:rsid w:val="00406239"/>
    <w:rsid w:val="0041059F"/>
    <w:rsid w:val="004118FA"/>
    <w:rsid w:val="00414673"/>
    <w:rsid w:val="00416E92"/>
    <w:rsid w:val="00421088"/>
    <w:rsid w:val="00422AF0"/>
    <w:rsid w:val="00424FBA"/>
    <w:rsid w:val="00430360"/>
    <w:rsid w:val="004305E8"/>
    <w:rsid w:val="004309BB"/>
    <w:rsid w:val="00430C68"/>
    <w:rsid w:val="00430F88"/>
    <w:rsid w:val="00437967"/>
    <w:rsid w:val="00440843"/>
    <w:rsid w:val="00441F4B"/>
    <w:rsid w:val="00442186"/>
    <w:rsid w:val="00442333"/>
    <w:rsid w:val="004450AB"/>
    <w:rsid w:val="0044587E"/>
    <w:rsid w:val="00452EAF"/>
    <w:rsid w:val="004532D1"/>
    <w:rsid w:val="0045606E"/>
    <w:rsid w:val="00460505"/>
    <w:rsid w:val="0046397A"/>
    <w:rsid w:val="004644EC"/>
    <w:rsid w:val="00464751"/>
    <w:rsid w:val="004648AA"/>
    <w:rsid w:val="00465A22"/>
    <w:rsid w:val="0046770A"/>
    <w:rsid w:val="00470EB1"/>
    <w:rsid w:val="00475251"/>
    <w:rsid w:val="00476570"/>
    <w:rsid w:val="0047678D"/>
    <w:rsid w:val="00476F67"/>
    <w:rsid w:val="00477355"/>
    <w:rsid w:val="00480B60"/>
    <w:rsid w:val="004818C7"/>
    <w:rsid w:val="004862E8"/>
    <w:rsid w:val="0048793F"/>
    <w:rsid w:val="00491D1F"/>
    <w:rsid w:val="00497307"/>
    <w:rsid w:val="00497C96"/>
    <w:rsid w:val="00497E35"/>
    <w:rsid w:val="004A0750"/>
    <w:rsid w:val="004A0A19"/>
    <w:rsid w:val="004A1F11"/>
    <w:rsid w:val="004A3476"/>
    <w:rsid w:val="004A488B"/>
    <w:rsid w:val="004A6D4C"/>
    <w:rsid w:val="004B1E22"/>
    <w:rsid w:val="004B3F5F"/>
    <w:rsid w:val="004B4D4A"/>
    <w:rsid w:val="004B5FA4"/>
    <w:rsid w:val="004B7733"/>
    <w:rsid w:val="004C2501"/>
    <w:rsid w:val="004C2D7F"/>
    <w:rsid w:val="004D394F"/>
    <w:rsid w:val="004D511E"/>
    <w:rsid w:val="004D602C"/>
    <w:rsid w:val="004E1828"/>
    <w:rsid w:val="004E35D9"/>
    <w:rsid w:val="004E4E78"/>
    <w:rsid w:val="004E5C54"/>
    <w:rsid w:val="004F4FD8"/>
    <w:rsid w:val="004F6224"/>
    <w:rsid w:val="004F651E"/>
    <w:rsid w:val="00500400"/>
    <w:rsid w:val="005032CC"/>
    <w:rsid w:val="005037C5"/>
    <w:rsid w:val="00507F81"/>
    <w:rsid w:val="00507FF4"/>
    <w:rsid w:val="005101F7"/>
    <w:rsid w:val="0051030B"/>
    <w:rsid w:val="00511341"/>
    <w:rsid w:val="005123B6"/>
    <w:rsid w:val="00512AB1"/>
    <w:rsid w:val="00522863"/>
    <w:rsid w:val="005240F7"/>
    <w:rsid w:val="00524712"/>
    <w:rsid w:val="00527424"/>
    <w:rsid w:val="005311F4"/>
    <w:rsid w:val="005313B4"/>
    <w:rsid w:val="005316D4"/>
    <w:rsid w:val="0053266B"/>
    <w:rsid w:val="00533C0A"/>
    <w:rsid w:val="00535CD5"/>
    <w:rsid w:val="00535DAE"/>
    <w:rsid w:val="005366F4"/>
    <w:rsid w:val="00536B8C"/>
    <w:rsid w:val="00544BD3"/>
    <w:rsid w:val="00545818"/>
    <w:rsid w:val="00545F9D"/>
    <w:rsid w:val="00556F9E"/>
    <w:rsid w:val="00560EC1"/>
    <w:rsid w:val="00563135"/>
    <w:rsid w:val="00564C1D"/>
    <w:rsid w:val="00566CB4"/>
    <w:rsid w:val="00567D87"/>
    <w:rsid w:val="00570125"/>
    <w:rsid w:val="0057035E"/>
    <w:rsid w:val="00570479"/>
    <w:rsid w:val="00570892"/>
    <w:rsid w:val="00570CE2"/>
    <w:rsid w:val="00572B1C"/>
    <w:rsid w:val="00572B96"/>
    <w:rsid w:val="0057740D"/>
    <w:rsid w:val="00582784"/>
    <w:rsid w:val="005834E0"/>
    <w:rsid w:val="00585225"/>
    <w:rsid w:val="00585EA0"/>
    <w:rsid w:val="005918F2"/>
    <w:rsid w:val="0059345B"/>
    <w:rsid w:val="00593649"/>
    <w:rsid w:val="00596DFF"/>
    <w:rsid w:val="00596F19"/>
    <w:rsid w:val="005A454E"/>
    <w:rsid w:val="005A48D2"/>
    <w:rsid w:val="005A604A"/>
    <w:rsid w:val="005B07D2"/>
    <w:rsid w:val="005B0D40"/>
    <w:rsid w:val="005B5094"/>
    <w:rsid w:val="005B5A88"/>
    <w:rsid w:val="005B7A97"/>
    <w:rsid w:val="005C0B26"/>
    <w:rsid w:val="005C1608"/>
    <w:rsid w:val="005C39B3"/>
    <w:rsid w:val="005C574E"/>
    <w:rsid w:val="005C59F1"/>
    <w:rsid w:val="005C68F3"/>
    <w:rsid w:val="005C6BB1"/>
    <w:rsid w:val="005C6F34"/>
    <w:rsid w:val="005D2324"/>
    <w:rsid w:val="005D4C9D"/>
    <w:rsid w:val="005D737E"/>
    <w:rsid w:val="005E0EE7"/>
    <w:rsid w:val="005E280F"/>
    <w:rsid w:val="005E3B9B"/>
    <w:rsid w:val="005F06D2"/>
    <w:rsid w:val="005F06EC"/>
    <w:rsid w:val="005F161A"/>
    <w:rsid w:val="005F2B7E"/>
    <w:rsid w:val="005F3736"/>
    <w:rsid w:val="005F7A70"/>
    <w:rsid w:val="00601FC8"/>
    <w:rsid w:val="00602DB8"/>
    <w:rsid w:val="0060407F"/>
    <w:rsid w:val="00606F2B"/>
    <w:rsid w:val="006079B0"/>
    <w:rsid w:val="006131EC"/>
    <w:rsid w:val="006153A8"/>
    <w:rsid w:val="00621FC4"/>
    <w:rsid w:val="00622167"/>
    <w:rsid w:val="00624536"/>
    <w:rsid w:val="00624913"/>
    <w:rsid w:val="00625883"/>
    <w:rsid w:val="00625CFB"/>
    <w:rsid w:val="006264F8"/>
    <w:rsid w:val="006335B5"/>
    <w:rsid w:val="006345EB"/>
    <w:rsid w:val="00640E8D"/>
    <w:rsid w:val="00645A3A"/>
    <w:rsid w:val="006471B4"/>
    <w:rsid w:val="006554D6"/>
    <w:rsid w:val="00655D63"/>
    <w:rsid w:val="0065691D"/>
    <w:rsid w:val="00663F72"/>
    <w:rsid w:val="00664717"/>
    <w:rsid w:val="006655F6"/>
    <w:rsid w:val="00666320"/>
    <w:rsid w:val="00671188"/>
    <w:rsid w:val="006723AA"/>
    <w:rsid w:val="00673168"/>
    <w:rsid w:val="00675CDF"/>
    <w:rsid w:val="006774F2"/>
    <w:rsid w:val="00677F77"/>
    <w:rsid w:val="00684B01"/>
    <w:rsid w:val="00684C34"/>
    <w:rsid w:val="0068594C"/>
    <w:rsid w:val="00687AB3"/>
    <w:rsid w:val="00690B74"/>
    <w:rsid w:val="00692DC0"/>
    <w:rsid w:val="00696054"/>
    <w:rsid w:val="00696725"/>
    <w:rsid w:val="00697126"/>
    <w:rsid w:val="006A71A5"/>
    <w:rsid w:val="006B4643"/>
    <w:rsid w:val="006B55BF"/>
    <w:rsid w:val="006B6900"/>
    <w:rsid w:val="006C0106"/>
    <w:rsid w:val="006C12BF"/>
    <w:rsid w:val="006C6CDA"/>
    <w:rsid w:val="006C7158"/>
    <w:rsid w:val="006D05E0"/>
    <w:rsid w:val="006D0F63"/>
    <w:rsid w:val="006D260D"/>
    <w:rsid w:val="006D37B6"/>
    <w:rsid w:val="006D3CEE"/>
    <w:rsid w:val="006D46E0"/>
    <w:rsid w:val="006D4DC6"/>
    <w:rsid w:val="006E4A65"/>
    <w:rsid w:val="006E770E"/>
    <w:rsid w:val="006F152F"/>
    <w:rsid w:val="006F261D"/>
    <w:rsid w:val="0070010A"/>
    <w:rsid w:val="00700B16"/>
    <w:rsid w:val="00700C73"/>
    <w:rsid w:val="00700FAB"/>
    <w:rsid w:val="0070289B"/>
    <w:rsid w:val="00703244"/>
    <w:rsid w:val="007048DB"/>
    <w:rsid w:val="00707774"/>
    <w:rsid w:val="00710221"/>
    <w:rsid w:val="0071228A"/>
    <w:rsid w:val="00713074"/>
    <w:rsid w:val="0071382C"/>
    <w:rsid w:val="0071768F"/>
    <w:rsid w:val="00717966"/>
    <w:rsid w:val="00717EF4"/>
    <w:rsid w:val="0072125B"/>
    <w:rsid w:val="00722F9C"/>
    <w:rsid w:val="00725921"/>
    <w:rsid w:val="0072596E"/>
    <w:rsid w:val="00726631"/>
    <w:rsid w:val="007325B8"/>
    <w:rsid w:val="0073349B"/>
    <w:rsid w:val="00734081"/>
    <w:rsid w:val="00736D8D"/>
    <w:rsid w:val="0074223B"/>
    <w:rsid w:val="0074589B"/>
    <w:rsid w:val="00746C37"/>
    <w:rsid w:val="0075422D"/>
    <w:rsid w:val="00756BD9"/>
    <w:rsid w:val="007574FB"/>
    <w:rsid w:val="00757B3F"/>
    <w:rsid w:val="00762750"/>
    <w:rsid w:val="00764D86"/>
    <w:rsid w:val="00765282"/>
    <w:rsid w:val="007675F5"/>
    <w:rsid w:val="00770E28"/>
    <w:rsid w:val="00771143"/>
    <w:rsid w:val="00772228"/>
    <w:rsid w:val="00772F84"/>
    <w:rsid w:val="00776CC3"/>
    <w:rsid w:val="00781D81"/>
    <w:rsid w:val="00782705"/>
    <w:rsid w:val="00790D6E"/>
    <w:rsid w:val="00792E86"/>
    <w:rsid w:val="00795715"/>
    <w:rsid w:val="00795F1F"/>
    <w:rsid w:val="007A4BD3"/>
    <w:rsid w:val="007A5D40"/>
    <w:rsid w:val="007B1577"/>
    <w:rsid w:val="007B17A7"/>
    <w:rsid w:val="007B1A32"/>
    <w:rsid w:val="007B5003"/>
    <w:rsid w:val="007C1B34"/>
    <w:rsid w:val="007C3255"/>
    <w:rsid w:val="007C3805"/>
    <w:rsid w:val="007C475A"/>
    <w:rsid w:val="007C55FB"/>
    <w:rsid w:val="007C62DA"/>
    <w:rsid w:val="007C668A"/>
    <w:rsid w:val="007C726F"/>
    <w:rsid w:val="007D3B97"/>
    <w:rsid w:val="007D4CC0"/>
    <w:rsid w:val="007E7B28"/>
    <w:rsid w:val="007F0ADD"/>
    <w:rsid w:val="007F0F26"/>
    <w:rsid w:val="007F5359"/>
    <w:rsid w:val="007F5D28"/>
    <w:rsid w:val="007F699E"/>
    <w:rsid w:val="008017EA"/>
    <w:rsid w:val="008024CA"/>
    <w:rsid w:val="008033AD"/>
    <w:rsid w:val="00804E57"/>
    <w:rsid w:val="00805595"/>
    <w:rsid w:val="00807CB0"/>
    <w:rsid w:val="00810C92"/>
    <w:rsid w:val="00812089"/>
    <w:rsid w:val="00815504"/>
    <w:rsid w:val="008162B6"/>
    <w:rsid w:val="0081696C"/>
    <w:rsid w:val="00824B67"/>
    <w:rsid w:val="0082511E"/>
    <w:rsid w:val="008258C1"/>
    <w:rsid w:val="00825B27"/>
    <w:rsid w:val="00826D84"/>
    <w:rsid w:val="00826E5F"/>
    <w:rsid w:val="008305E5"/>
    <w:rsid w:val="00830EC0"/>
    <w:rsid w:val="00832B4F"/>
    <w:rsid w:val="00841A4F"/>
    <w:rsid w:val="00843820"/>
    <w:rsid w:val="00844322"/>
    <w:rsid w:val="00844B29"/>
    <w:rsid w:val="00846E00"/>
    <w:rsid w:val="00855EDC"/>
    <w:rsid w:val="0085684D"/>
    <w:rsid w:val="00861AF4"/>
    <w:rsid w:val="00863311"/>
    <w:rsid w:val="0086376D"/>
    <w:rsid w:val="008644C6"/>
    <w:rsid w:val="00864539"/>
    <w:rsid w:val="00864C8B"/>
    <w:rsid w:val="0087082C"/>
    <w:rsid w:val="0087602F"/>
    <w:rsid w:val="008768F1"/>
    <w:rsid w:val="00883661"/>
    <w:rsid w:val="008850C5"/>
    <w:rsid w:val="008872FB"/>
    <w:rsid w:val="00890825"/>
    <w:rsid w:val="008A5444"/>
    <w:rsid w:val="008A5BC1"/>
    <w:rsid w:val="008A5F32"/>
    <w:rsid w:val="008A5FC9"/>
    <w:rsid w:val="008B42ED"/>
    <w:rsid w:val="008B6B5F"/>
    <w:rsid w:val="008C2DBF"/>
    <w:rsid w:val="008C3F6C"/>
    <w:rsid w:val="008C44EC"/>
    <w:rsid w:val="008C721C"/>
    <w:rsid w:val="008C72CC"/>
    <w:rsid w:val="008D4B20"/>
    <w:rsid w:val="008D72FB"/>
    <w:rsid w:val="008E53C6"/>
    <w:rsid w:val="008E5699"/>
    <w:rsid w:val="008E57D3"/>
    <w:rsid w:val="008F470E"/>
    <w:rsid w:val="008F5CAC"/>
    <w:rsid w:val="0090025B"/>
    <w:rsid w:val="00900441"/>
    <w:rsid w:val="0090144D"/>
    <w:rsid w:val="00901B64"/>
    <w:rsid w:val="00902F45"/>
    <w:rsid w:val="009132AE"/>
    <w:rsid w:val="00920B11"/>
    <w:rsid w:val="00920C19"/>
    <w:rsid w:val="00921A9F"/>
    <w:rsid w:val="00922983"/>
    <w:rsid w:val="00922DD3"/>
    <w:rsid w:val="009246BC"/>
    <w:rsid w:val="009258F5"/>
    <w:rsid w:val="00930B58"/>
    <w:rsid w:val="009328B6"/>
    <w:rsid w:val="00933736"/>
    <w:rsid w:val="00933B2D"/>
    <w:rsid w:val="00937270"/>
    <w:rsid w:val="00941DF3"/>
    <w:rsid w:val="00942680"/>
    <w:rsid w:val="00943023"/>
    <w:rsid w:val="00953E4D"/>
    <w:rsid w:val="00961DC6"/>
    <w:rsid w:val="0096331A"/>
    <w:rsid w:val="009648E7"/>
    <w:rsid w:val="009662E9"/>
    <w:rsid w:val="00966549"/>
    <w:rsid w:val="00967C72"/>
    <w:rsid w:val="009708EA"/>
    <w:rsid w:val="00970F7A"/>
    <w:rsid w:val="009732F3"/>
    <w:rsid w:val="00973F5E"/>
    <w:rsid w:val="009768D2"/>
    <w:rsid w:val="00976D7C"/>
    <w:rsid w:val="00985752"/>
    <w:rsid w:val="009858DD"/>
    <w:rsid w:val="00993659"/>
    <w:rsid w:val="00993B00"/>
    <w:rsid w:val="009959EF"/>
    <w:rsid w:val="00995DE1"/>
    <w:rsid w:val="00997BBF"/>
    <w:rsid w:val="009A0EC3"/>
    <w:rsid w:val="009A3317"/>
    <w:rsid w:val="009A3DED"/>
    <w:rsid w:val="009B38FD"/>
    <w:rsid w:val="009B4C01"/>
    <w:rsid w:val="009B6CF6"/>
    <w:rsid w:val="009B750A"/>
    <w:rsid w:val="009C03F5"/>
    <w:rsid w:val="009C3F02"/>
    <w:rsid w:val="009C40DE"/>
    <w:rsid w:val="009C5494"/>
    <w:rsid w:val="009C54C4"/>
    <w:rsid w:val="009D07ED"/>
    <w:rsid w:val="009D1FC3"/>
    <w:rsid w:val="009D25EA"/>
    <w:rsid w:val="009E2809"/>
    <w:rsid w:val="009E4E8F"/>
    <w:rsid w:val="009F1725"/>
    <w:rsid w:val="009F3A47"/>
    <w:rsid w:val="00A02CC6"/>
    <w:rsid w:val="00A03C78"/>
    <w:rsid w:val="00A10A50"/>
    <w:rsid w:val="00A12944"/>
    <w:rsid w:val="00A12B12"/>
    <w:rsid w:val="00A135C0"/>
    <w:rsid w:val="00A16BE2"/>
    <w:rsid w:val="00A21D09"/>
    <w:rsid w:val="00A304BB"/>
    <w:rsid w:val="00A35DFC"/>
    <w:rsid w:val="00A3699A"/>
    <w:rsid w:val="00A36E2B"/>
    <w:rsid w:val="00A36EB2"/>
    <w:rsid w:val="00A420ED"/>
    <w:rsid w:val="00A43B5B"/>
    <w:rsid w:val="00A4411E"/>
    <w:rsid w:val="00A45B9D"/>
    <w:rsid w:val="00A45D3F"/>
    <w:rsid w:val="00A47B17"/>
    <w:rsid w:val="00A501CC"/>
    <w:rsid w:val="00A55AA1"/>
    <w:rsid w:val="00A55D24"/>
    <w:rsid w:val="00A564DB"/>
    <w:rsid w:val="00A6129B"/>
    <w:rsid w:val="00A62CE8"/>
    <w:rsid w:val="00A643D2"/>
    <w:rsid w:val="00A665DF"/>
    <w:rsid w:val="00A668B1"/>
    <w:rsid w:val="00A67115"/>
    <w:rsid w:val="00A673B6"/>
    <w:rsid w:val="00A73156"/>
    <w:rsid w:val="00A73785"/>
    <w:rsid w:val="00A73AF7"/>
    <w:rsid w:val="00A74BDC"/>
    <w:rsid w:val="00A76E17"/>
    <w:rsid w:val="00A77E63"/>
    <w:rsid w:val="00A805FC"/>
    <w:rsid w:val="00A81C93"/>
    <w:rsid w:val="00A8289A"/>
    <w:rsid w:val="00A82919"/>
    <w:rsid w:val="00A83425"/>
    <w:rsid w:val="00A838E0"/>
    <w:rsid w:val="00A84817"/>
    <w:rsid w:val="00A864B5"/>
    <w:rsid w:val="00A866A7"/>
    <w:rsid w:val="00A90629"/>
    <w:rsid w:val="00A909A9"/>
    <w:rsid w:val="00A90DD1"/>
    <w:rsid w:val="00A9281D"/>
    <w:rsid w:val="00A928FB"/>
    <w:rsid w:val="00A94F46"/>
    <w:rsid w:val="00A958F8"/>
    <w:rsid w:val="00A975EF"/>
    <w:rsid w:val="00AA08B5"/>
    <w:rsid w:val="00AB0DE5"/>
    <w:rsid w:val="00AB11A3"/>
    <w:rsid w:val="00AB3E7E"/>
    <w:rsid w:val="00AC2280"/>
    <w:rsid w:val="00AC5C14"/>
    <w:rsid w:val="00AD022E"/>
    <w:rsid w:val="00AD510D"/>
    <w:rsid w:val="00AD5567"/>
    <w:rsid w:val="00AE63B1"/>
    <w:rsid w:val="00AE730C"/>
    <w:rsid w:val="00AF2BB7"/>
    <w:rsid w:val="00AF2C3D"/>
    <w:rsid w:val="00AF3F9C"/>
    <w:rsid w:val="00AF726D"/>
    <w:rsid w:val="00AF7B4C"/>
    <w:rsid w:val="00B022CB"/>
    <w:rsid w:val="00B030C0"/>
    <w:rsid w:val="00B034B0"/>
    <w:rsid w:val="00B06E4C"/>
    <w:rsid w:val="00B07D87"/>
    <w:rsid w:val="00B1027B"/>
    <w:rsid w:val="00B14427"/>
    <w:rsid w:val="00B22D2A"/>
    <w:rsid w:val="00B23910"/>
    <w:rsid w:val="00B24FC7"/>
    <w:rsid w:val="00B26EFA"/>
    <w:rsid w:val="00B32FDD"/>
    <w:rsid w:val="00B33B2A"/>
    <w:rsid w:val="00B34271"/>
    <w:rsid w:val="00B435B7"/>
    <w:rsid w:val="00B449EC"/>
    <w:rsid w:val="00B44B99"/>
    <w:rsid w:val="00B50A2D"/>
    <w:rsid w:val="00B50C1F"/>
    <w:rsid w:val="00B53D0A"/>
    <w:rsid w:val="00B60886"/>
    <w:rsid w:val="00B6203B"/>
    <w:rsid w:val="00B6233D"/>
    <w:rsid w:val="00B63C98"/>
    <w:rsid w:val="00B64E41"/>
    <w:rsid w:val="00B7253B"/>
    <w:rsid w:val="00B72A78"/>
    <w:rsid w:val="00B72ACB"/>
    <w:rsid w:val="00B72BED"/>
    <w:rsid w:val="00B72DF3"/>
    <w:rsid w:val="00B73608"/>
    <w:rsid w:val="00B76ACE"/>
    <w:rsid w:val="00B76DC5"/>
    <w:rsid w:val="00B774F9"/>
    <w:rsid w:val="00B77C8F"/>
    <w:rsid w:val="00B819D6"/>
    <w:rsid w:val="00B81CB2"/>
    <w:rsid w:val="00B82353"/>
    <w:rsid w:val="00B82807"/>
    <w:rsid w:val="00B82D45"/>
    <w:rsid w:val="00B83ED9"/>
    <w:rsid w:val="00B85DCE"/>
    <w:rsid w:val="00B86069"/>
    <w:rsid w:val="00B90219"/>
    <w:rsid w:val="00B92BA9"/>
    <w:rsid w:val="00B92C81"/>
    <w:rsid w:val="00B92D66"/>
    <w:rsid w:val="00BA0111"/>
    <w:rsid w:val="00BA1BCB"/>
    <w:rsid w:val="00BA7437"/>
    <w:rsid w:val="00BB08CB"/>
    <w:rsid w:val="00BB5384"/>
    <w:rsid w:val="00BB7D80"/>
    <w:rsid w:val="00BC5823"/>
    <w:rsid w:val="00BC7C46"/>
    <w:rsid w:val="00BD00B1"/>
    <w:rsid w:val="00BD2E56"/>
    <w:rsid w:val="00BD4FAA"/>
    <w:rsid w:val="00BD4FC0"/>
    <w:rsid w:val="00BD62D7"/>
    <w:rsid w:val="00BD681A"/>
    <w:rsid w:val="00BD6A61"/>
    <w:rsid w:val="00BE279B"/>
    <w:rsid w:val="00BE7DFD"/>
    <w:rsid w:val="00BF024A"/>
    <w:rsid w:val="00BF66E9"/>
    <w:rsid w:val="00C027FF"/>
    <w:rsid w:val="00C0565A"/>
    <w:rsid w:val="00C10DA8"/>
    <w:rsid w:val="00C12035"/>
    <w:rsid w:val="00C17057"/>
    <w:rsid w:val="00C17BAE"/>
    <w:rsid w:val="00C20A0D"/>
    <w:rsid w:val="00C231F1"/>
    <w:rsid w:val="00C23B4B"/>
    <w:rsid w:val="00C25579"/>
    <w:rsid w:val="00C279E1"/>
    <w:rsid w:val="00C31132"/>
    <w:rsid w:val="00C3274F"/>
    <w:rsid w:val="00C33D96"/>
    <w:rsid w:val="00C3648C"/>
    <w:rsid w:val="00C36810"/>
    <w:rsid w:val="00C4035F"/>
    <w:rsid w:val="00C41051"/>
    <w:rsid w:val="00C431A0"/>
    <w:rsid w:val="00C436AD"/>
    <w:rsid w:val="00C450D6"/>
    <w:rsid w:val="00C51750"/>
    <w:rsid w:val="00C53FD9"/>
    <w:rsid w:val="00C5430E"/>
    <w:rsid w:val="00C57C68"/>
    <w:rsid w:val="00C739FB"/>
    <w:rsid w:val="00C77B3D"/>
    <w:rsid w:val="00C800A9"/>
    <w:rsid w:val="00C8186D"/>
    <w:rsid w:val="00C83C22"/>
    <w:rsid w:val="00C90DB6"/>
    <w:rsid w:val="00C91419"/>
    <w:rsid w:val="00C917D3"/>
    <w:rsid w:val="00C91FC0"/>
    <w:rsid w:val="00C94D74"/>
    <w:rsid w:val="00C97884"/>
    <w:rsid w:val="00CA3F77"/>
    <w:rsid w:val="00CA432F"/>
    <w:rsid w:val="00CA7C7A"/>
    <w:rsid w:val="00CB3BF4"/>
    <w:rsid w:val="00CB52D5"/>
    <w:rsid w:val="00CB5437"/>
    <w:rsid w:val="00CB5ABA"/>
    <w:rsid w:val="00CB6B47"/>
    <w:rsid w:val="00CB7438"/>
    <w:rsid w:val="00CC0704"/>
    <w:rsid w:val="00CC1F96"/>
    <w:rsid w:val="00CC563C"/>
    <w:rsid w:val="00CC6CD6"/>
    <w:rsid w:val="00CD1D49"/>
    <w:rsid w:val="00CD4B7A"/>
    <w:rsid w:val="00CD71B2"/>
    <w:rsid w:val="00CD769C"/>
    <w:rsid w:val="00CD7DD9"/>
    <w:rsid w:val="00CD7FA6"/>
    <w:rsid w:val="00CE01B8"/>
    <w:rsid w:val="00CE1229"/>
    <w:rsid w:val="00CE4FA9"/>
    <w:rsid w:val="00CF0F10"/>
    <w:rsid w:val="00CF1421"/>
    <w:rsid w:val="00CF3425"/>
    <w:rsid w:val="00CF4811"/>
    <w:rsid w:val="00CF4D19"/>
    <w:rsid w:val="00CF508F"/>
    <w:rsid w:val="00D008C3"/>
    <w:rsid w:val="00D0097C"/>
    <w:rsid w:val="00D02058"/>
    <w:rsid w:val="00D025E8"/>
    <w:rsid w:val="00D103D1"/>
    <w:rsid w:val="00D10AAC"/>
    <w:rsid w:val="00D10F8B"/>
    <w:rsid w:val="00D15ACC"/>
    <w:rsid w:val="00D21C1F"/>
    <w:rsid w:val="00D22077"/>
    <w:rsid w:val="00D23963"/>
    <w:rsid w:val="00D24CE6"/>
    <w:rsid w:val="00D24D82"/>
    <w:rsid w:val="00D26860"/>
    <w:rsid w:val="00D30F9C"/>
    <w:rsid w:val="00D323B4"/>
    <w:rsid w:val="00D33A78"/>
    <w:rsid w:val="00D360EC"/>
    <w:rsid w:val="00D428E2"/>
    <w:rsid w:val="00D44A39"/>
    <w:rsid w:val="00D458D1"/>
    <w:rsid w:val="00D47F7C"/>
    <w:rsid w:val="00D61BA2"/>
    <w:rsid w:val="00D704D4"/>
    <w:rsid w:val="00D7088E"/>
    <w:rsid w:val="00D72720"/>
    <w:rsid w:val="00D765C0"/>
    <w:rsid w:val="00D76BF5"/>
    <w:rsid w:val="00D806FA"/>
    <w:rsid w:val="00D8180B"/>
    <w:rsid w:val="00D81D82"/>
    <w:rsid w:val="00D81FA2"/>
    <w:rsid w:val="00D86E56"/>
    <w:rsid w:val="00D90F06"/>
    <w:rsid w:val="00D911A2"/>
    <w:rsid w:val="00D91B86"/>
    <w:rsid w:val="00D93B2E"/>
    <w:rsid w:val="00D953A8"/>
    <w:rsid w:val="00D97EA0"/>
    <w:rsid w:val="00DA07BF"/>
    <w:rsid w:val="00DA0D14"/>
    <w:rsid w:val="00DA3324"/>
    <w:rsid w:val="00DA3784"/>
    <w:rsid w:val="00DA47D0"/>
    <w:rsid w:val="00DA69DB"/>
    <w:rsid w:val="00DA73E7"/>
    <w:rsid w:val="00DB2496"/>
    <w:rsid w:val="00DB33D9"/>
    <w:rsid w:val="00DB4FE8"/>
    <w:rsid w:val="00DC1451"/>
    <w:rsid w:val="00DE0CD1"/>
    <w:rsid w:val="00DE3329"/>
    <w:rsid w:val="00DE4A3E"/>
    <w:rsid w:val="00DE4F7F"/>
    <w:rsid w:val="00DE63AE"/>
    <w:rsid w:val="00DF0712"/>
    <w:rsid w:val="00DF1902"/>
    <w:rsid w:val="00E01AFE"/>
    <w:rsid w:val="00E02DCC"/>
    <w:rsid w:val="00E114B4"/>
    <w:rsid w:val="00E11FF6"/>
    <w:rsid w:val="00E161F0"/>
    <w:rsid w:val="00E2035B"/>
    <w:rsid w:val="00E21A8C"/>
    <w:rsid w:val="00E31659"/>
    <w:rsid w:val="00E37464"/>
    <w:rsid w:val="00E4067C"/>
    <w:rsid w:val="00E4279E"/>
    <w:rsid w:val="00E43B5F"/>
    <w:rsid w:val="00E44AF7"/>
    <w:rsid w:val="00E458A3"/>
    <w:rsid w:val="00E46F71"/>
    <w:rsid w:val="00E5011F"/>
    <w:rsid w:val="00E51F88"/>
    <w:rsid w:val="00E529FE"/>
    <w:rsid w:val="00E5333E"/>
    <w:rsid w:val="00E55E00"/>
    <w:rsid w:val="00E605DD"/>
    <w:rsid w:val="00E634BC"/>
    <w:rsid w:val="00E639FC"/>
    <w:rsid w:val="00E66191"/>
    <w:rsid w:val="00E67B22"/>
    <w:rsid w:val="00E71811"/>
    <w:rsid w:val="00E84343"/>
    <w:rsid w:val="00E84E6E"/>
    <w:rsid w:val="00E86D5A"/>
    <w:rsid w:val="00E915BE"/>
    <w:rsid w:val="00E918A8"/>
    <w:rsid w:val="00E92F61"/>
    <w:rsid w:val="00E94300"/>
    <w:rsid w:val="00EA0DFD"/>
    <w:rsid w:val="00EA2EF8"/>
    <w:rsid w:val="00EA7766"/>
    <w:rsid w:val="00EB071C"/>
    <w:rsid w:val="00EB28D1"/>
    <w:rsid w:val="00EB5639"/>
    <w:rsid w:val="00EB5EEF"/>
    <w:rsid w:val="00EC0022"/>
    <w:rsid w:val="00EC2BC3"/>
    <w:rsid w:val="00EC68C4"/>
    <w:rsid w:val="00ED7B93"/>
    <w:rsid w:val="00EE1099"/>
    <w:rsid w:val="00EE2AAB"/>
    <w:rsid w:val="00EE7A54"/>
    <w:rsid w:val="00EE7F6E"/>
    <w:rsid w:val="00EF027F"/>
    <w:rsid w:val="00EF1C36"/>
    <w:rsid w:val="00EF248B"/>
    <w:rsid w:val="00EF25D3"/>
    <w:rsid w:val="00EF5FAB"/>
    <w:rsid w:val="00EF613E"/>
    <w:rsid w:val="00EF6867"/>
    <w:rsid w:val="00F022A1"/>
    <w:rsid w:val="00F03760"/>
    <w:rsid w:val="00F04D0F"/>
    <w:rsid w:val="00F05152"/>
    <w:rsid w:val="00F053FC"/>
    <w:rsid w:val="00F101CC"/>
    <w:rsid w:val="00F120C8"/>
    <w:rsid w:val="00F122B4"/>
    <w:rsid w:val="00F1451C"/>
    <w:rsid w:val="00F17EDD"/>
    <w:rsid w:val="00F17FD9"/>
    <w:rsid w:val="00F2205C"/>
    <w:rsid w:val="00F2215B"/>
    <w:rsid w:val="00F24F0D"/>
    <w:rsid w:val="00F250D4"/>
    <w:rsid w:val="00F31B87"/>
    <w:rsid w:val="00F37637"/>
    <w:rsid w:val="00F37B4F"/>
    <w:rsid w:val="00F4229A"/>
    <w:rsid w:val="00F4694A"/>
    <w:rsid w:val="00F5037B"/>
    <w:rsid w:val="00F50AB9"/>
    <w:rsid w:val="00F52674"/>
    <w:rsid w:val="00F535D6"/>
    <w:rsid w:val="00F5603B"/>
    <w:rsid w:val="00F60332"/>
    <w:rsid w:val="00F62019"/>
    <w:rsid w:val="00F620DF"/>
    <w:rsid w:val="00F63D29"/>
    <w:rsid w:val="00F65CDC"/>
    <w:rsid w:val="00F67493"/>
    <w:rsid w:val="00F7242D"/>
    <w:rsid w:val="00F729BF"/>
    <w:rsid w:val="00F81BBB"/>
    <w:rsid w:val="00F84F2F"/>
    <w:rsid w:val="00F86C4D"/>
    <w:rsid w:val="00F87744"/>
    <w:rsid w:val="00F97A24"/>
    <w:rsid w:val="00FA0425"/>
    <w:rsid w:val="00FA1B85"/>
    <w:rsid w:val="00FA2196"/>
    <w:rsid w:val="00FA2D1D"/>
    <w:rsid w:val="00FB2CED"/>
    <w:rsid w:val="00FB3AE0"/>
    <w:rsid w:val="00FB46DE"/>
    <w:rsid w:val="00FB76BF"/>
    <w:rsid w:val="00FC5CC5"/>
    <w:rsid w:val="00FC77E9"/>
    <w:rsid w:val="00FD3281"/>
    <w:rsid w:val="00FD3789"/>
    <w:rsid w:val="00FD5B10"/>
    <w:rsid w:val="00FE0315"/>
    <w:rsid w:val="00FE0F37"/>
    <w:rsid w:val="00FE1011"/>
    <w:rsid w:val="00FF5A8D"/>
    <w:rsid w:val="00FF5CEF"/>
    <w:rsid w:val="00FF61A4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93B00"/>
    <w:pPr>
      <w:keepNext/>
      <w:overflowPunct w:val="0"/>
      <w:autoSpaceDE w:val="0"/>
      <w:autoSpaceDN w:val="0"/>
      <w:adjustRightInd w:val="0"/>
      <w:spacing w:after="0" w:line="360" w:lineRule="auto"/>
      <w:ind w:left="283" w:hanging="283"/>
      <w:jc w:val="center"/>
      <w:textAlignment w:val="baseline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3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B3AE0"/>
  </w:style>
  <w:style w:type="character" w:styleId="a4">
    <w:name w:val="Strong"/>
    <w:basedOn w:val="a0"/>
    <w:uiPriority w:val="22"/>
    <w:qFormat/>
    <w:rsid w:val="00FB3AE0"/>
    <w:rPr>
      <w:b/>
      <w:bCs/>
    </w:rPr>
  </w:style>
  <w:style w:type="paragraph" w:styleId="a5">
    <w:name w:val="List Paragraph"/>
    <w:basedOn w:val="a"/>
    <w:uiPriority w:val="34"/>
    <w:qFormat/>
    <w:rsid w:val="001065F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993B00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993B00"/>
    <w:pPr>
      <w:tabs>
        <w:tab w:val="left" w:pos="709"/>
        <w:tab w:val="right" w:leader="underscore" w:pos="9912"/>
      </w:tabs>
      <w:spacing w:after="0" w:line="360" w:lineRule="auto"/>
      <w:ind w:left="220"/>
      <w:jc w:val="both"/>
    </w:pPr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993B0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70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082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96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96B63"/>
  </w:style>
  <w:style w:type="paragraph" w:styleId="ab">
    <w:name w:val="footer"/>
    <w:basedOn w:val="a"/>
    <w:link w:val="ac"/>
    <w:uiPriority w:val="99"/>
    <w:unhideWhenUsed/>
    <w:rsid w:val="00096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96B63"/>
  </w:style>
  <w:style w:type="paragraph" w:styleId="ad">
    <w:name w:val="No Spacing"/>
    <w:uiPriority w:val="1"/>
    <w:qFormat/>
    <w:rsid w:val="008C72CC"/>
    <w:pPr>
      <w:spacing w:after="0" w:line="240" w:lineRule="auto"/>
    </w:pPr>
  </w:style>
  <w:style w:type="table" w:styleId="ae">
    <w:name w:val="Table Grid"/>
    <w:basedOn w:val="a1"/>
    <w:uiPriority w:val="59"/>
    <w:rsid w:val="00C17B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93B00"/>
    <w:pPr>
      <w:keepNext/>
      <w:overflowPunct w:val="0"/>
      <w:autoSpaceDE w:val="0"/>
      <w:autoSpaceDN w:val="0"/>
      <w:adjustRightInd w:val="0"/>
      <w:spacing w:after="0" w:line="360" w:lineRule="auto"/>
      <w:ind w:left="283" w:hanging="283"/>
      <w:jc w:val="center"/>
      <w:textAlignment w:val="baseline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3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B3AE0"/>
  </w:style>
  <w:style w:type="character" w:styleId="a4">
    <w:name w:val="Strong"/>
    <w:basedOn w:val="a0"/>
    <w:uiPriority w:val="22"/>
    <w:qFormat/>
    <w:rsid w:val="00FB3AE0"/>
    <w:rPr>
      <w:b/>
      <w:bCs/>
    </w:rPr>
  </w:style>
  <w:style w:type="paragraph" w:styleId="a5">
    <w:name w:val="List Paragraph"/>
    <w:basedOn w:val="a"/>
    <w:uiPriority w:val="34"/>
    <w:qFormat/>
    <w:rsid w:val="001065F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993B00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993B00"/>
    <w:pPr>
      <w:tabs>
        <w:tab w:val="left" w:pos="709"/>
        <w:tab w:val="right" w:leader="underscore" w:pos="9912"/>
      </w:tabs>
      <w:spacing w:after="0" w:line="360" w:lineRule="auto"/>
      <w:ind w:left="220"/>
      <w:jc w:val="both"/>
    </w:pPr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993B0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70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082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96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96B63"/>
  </w:style>
  <w:style w:type="paragraph" w:styleId="ab">
    <w:name w:val="footer"/>
    <w:basedOn w:val="a"/>
    <w:link w:val="ac"/>
    <w:uiPriority w:val="99"/>
    <w:unhideWhenUsed/>
    <w:rsid w:val="00096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96B63"/>
  </w:style>
  <w:style w:type="paragraph" w:styleId="ad">
    <w:name w:val="No Spacing"/>
    <w:uiPriority w:val="1"/>
    <w:qFormat/>
    <w:rsid w:val="008C72CC"/>
    <w:pPr>
      <w:spacing w:after="0" w:line="240" w:lineRule="auto"/>
    </w:pPr>
  </w:style>
  <w:style w:type="table" w:styleId="ae">
    <w:name w:val="Table Grid"/>
    <w:basedOn w:val="a1"/>
    <w:uiPriority w:val="59"/>
    <w:rsid w:val="00C17B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5D08D-60AB-4E44-932A-7AD510A30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2401</Words>
  <Characters>13688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ТППРТ</Company>
  <LinksUpToDate>false</LinksUpToDate>
  <CharactersWithSpaces>16057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Гурина</dc:creator>
  <cp:lastModifiedBy>Admin</cp:lastModifiedBy>
  <cp:revision>2</cp:revision>
  <cp:lastPrinted>2017-05-04T10:33:00Z</cp:lastPrinted>
  <dcterms:created xsi:type="dcterms:W3CDTF">2017-05-05T04:34:00Z</dcterms:created>
  <dcterms:modified xsi:type="dcterms:W3CDTF">2017-05-05T04:34:00Z</dcterms:modified>
</cp:coreProperties>
</file>